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942" w:rsidRPr="00E47E46" w:rsidRDefault="00EB0942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 w:rsidRPr="00E47E46">
        <w:rPr>
          <w:rFonts w:cs="Arial"/>
          <w:bCs/>
          <w:sz w:val="22"/>
        </w:rPr>
        <w:t>3GPP TSG SA WG3 (Security) Meeting #</w:t>
      </w:r>
      <w:r w:rsidR="006E0ABF" w:rsidRPr="00E47E46">
        <w:rPr>
          <w:rFonts w:cs="Arial"/>
          <w:bCs/>
          <w:sz w:val="22"/>
        </w:rPr>
        <w:t>8</w:t>
      </w:r>
      <w:r w:rsidR="00DC7ECF" w:rsidRPr="00E47E46">
        <w:rPr>
          <w:rFonts w:cs="Arial" w:hint="eastAsia"/>
          <w:bCs/>
          <w:sz w:val="22"/>
          <w:lang w:eastAsia="zh-CN"/>
        </w:rPr>
        <w:t>6</w:t>
      </w:r>
      <w:r w:rsidRPr="00E47E46">
        <w:rPr>
          <w:rFonts w:cs="Arial"/>
          <w:bCs/>
          <w:sz w:val="22"/>
        </w:rPr>
        <w:tab/>
        <w:t>S3-</w:t>
      </w:r>
      <w:r w:rsidR="006131CA" w:rsidRPr="00E47E46">
        <w:rPr>
          <w:rFonts w:cs="Arial"/>
          <w:bCs/>
          <w:sz w:val="22"/>
        </w:rPr>
        <w:t>1</w:t>
      </w:r>
      <w:r w:rsidR="006131CA">
        <w:rPr>
          <w:rFonts w:cs="Arial" w:hint="eastAsia"/>
          <w:bCs/>
          <w:sz w:val="22"/>
          <w:lang w:eastAsia="zh-CN"/>
        </w:rPr>
        <w:t>70</w:t>
      </w:r>
      <w:r w:rsidR="006131CA">
        <w:rPr>
          <w:rFonts w:cs="Arial"/>
          <w:bCs/>
          <w:sz w:val="22"/>
          <w:lang w:eastAsia="zh-CN"/>
        </w:rPr>
        <w:t>439</w:t>
      </w:r>
    </w:p>
    <w:p w:rsidR="00EB0942" w:rsidRPr="00970B87" w:rsidRDefault="00DC7ECF">
      <w:pPr>
        <w:pStyle w:val="a5"/>
        <w:tabs>
          <w:tab w:val="center" w:pos="4153"/>
          <w:tab w:val="right" w:pos="9639"/>
        </w:tabs>
        <w:rPr>
          <w:rFonts w:cs="Arial"/>
          <w:b w:val="0"/>
          <w:bCs/>
          <w:i/>
          <w:sz w:val="22"/>
        </w:rPr>
      </w:pPr>
      <w:r w:rsidRPr="00E47E46">
        <w:rPr>
          <w:bCs/>
          <w:sz w:val="22"/>
          <w:lang w:eastAsia="zh-CN"/>
        </w:rPr>
        <w:t>6</w:t>
      </w:r>
      <w:r w:rsidRPr="00E47E46">
        <w:rPr>
          <w:rFonts w:hint="eastAsia"/>
          <w:bCs/>
          <w:sz w:val="22"/>
          <w:lang w:eastAsia="zh-CN"/>
        </w:rPr>
        <w:t>-</w:t>
      </w:r>
      <w:r w:rsidRPr="00E47E46">
        <w:rPr>
          <w:bCs/>
          <w:sz w:val="22"/>
          <w:lang w:eastAsia="zh-CN"/>
        </w:rPr>
        <w:t>10</w:t>
      </w:r>
      <w:r w:rsidRPr="00E47E46">
        <w:rPr>
          <w:bCs/>
          <w:sz w:val="22"/>
        </w:rPr>
        <w:t xml:space="preserve"> </w:t>
      </w:r>
      <w:r w:rsidRPr="00E47E46">
        <w:rPr>
          <w:bCs/>
          <w:sz w:val="22"/>
          <w:lang w:eastAsia="zh-CN"/>
        </w:rPr>
        <w:t>Feb</w:t>
      </w:r>
      <w:r w:rsidRPr="00E47E46">
        <w:rPr>
          <w:bCs/>
          <w:sz w:val="22"/>
        </w:rPr>
        <w:t xml:space="preserve"> 201</w:t>
      </w:r>
      <w:r w:rsidRPr="00E47E46">
        <w:rPr>
          <w:bCs/>
          <w:sz w:val="22"/>
          <w:lang w:eastAsia="zh-CN"/>
        </w:rPr>
        <w:t>7</w:t>
      </w:r>
      <w:r w:rsidRPr="00E47E46">
        <w:rPr>
          <w:bCs/>
          <w:sz w:val="22"/>
        </w:rPr>
        <w:t>, Sophia Antipolis, France</w:t>
      </w:r>
      <w:r w:rsidR="00A05A6F" w:rsidRPr="00E47E46">
        <w:rPr>
          <w:rFonts w:cs="Arial"/>
          <w:bCs/>
          <w:sz w:val="22"/>
        </w:rPr>
        <w:tab/>
      </w:r>
      <w:r w:rsidR="00EB0942" w:rsidRPr="00E47E46">
        <w:rPr>
          <w:rFonts w:cs="Arial"/>
          <w:bCs/>
          <w:sz w:val="22"/>
        </w:rPr>
        <w:tab/>
      </w:r>
      <w:bookmarkStart w:id="0" w:name="_GoBack"/>
      <w:r w:rsidR="006131CA" w:rsidRPr="00970B87">
        <w:rPr>
          <w:rFonts w:cs="Arial"/>
          <w:b w:val="0"/>
          <w:bCs/>
          <w:i/>
          <w:sz w:val="22"/>
        </w:rPr>
        <w:t>Revision of S3-170244</w:t>
      </w:r>
    </w:p>
    <w:bookmarkEnd w:id="0"/>
    <w:p w:rsidR="00EB0942" w:rsidRPr="00E47E46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E47E46">
        <w:rPr>
          <w:rFonts w:ascii="Arial" w:hAnsi="Arial" w:cs="Arial"/>
          <w:b/>
          <w:sz w:val="24"/>
        </w:rPr>
        <w:tab/>
      </w:r>
    </w:p>
    <w:p w:rsidR="00EB0942" w:rsidRPr="00E47E46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E47E46">
        <w:rPr>
          <w:rFonts w:ascii="Arial" w:eastAsia="MS Mincho" w:hAnsi="Arial"/>
          <w:b/>
          <w:lang w:eastAsia="ja-JP"/>
        </w:rPr>
        <w:t>Source:</w:t>
      </w:r>
      <w:r w:rsidRPr="00E47E46">
        <w:rPr>
          <w:rFonts w:ascii="Arial" w:eastAsia="MS Mincho" w:hAnsi="Arial"/>
          <w:b/>
          <w:lang w:eastAsia="ja-JP"/>
        </w:rPr>
        <w:tab/>
      </w:r>
      <w:r w:rsidR="00721E38" w:rsidRPr="00E47E46">
        <w:rPr>
          <w:rFonts w:ascii="Arial" w:hAnsi="Arial" w:hint="eastAsia"/>
          <w:b/>
          <w:lang w:eastAsia="zh-CN"/>
        </w:rPr>
        <w:t>China Mobile</w:t>
      </w:r>
    </w:p>
    <w:p w:rsidR="00EB0942" w:rsidRPr="00E47E46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E47E46">
        <w:rPr>
          <w:rFonts w:ascii="Arial" w:eastAsia="MS Mincho" w:hAnsi="Arial"/>
          <w:b/>
          <w:lang w:eastAsia="ja-JP"/>
        </w:rPr>
        <w:t>Title:</w:t>
      </w:r>
      <w:r w:rsidRPr="00E47E46">
        <w:rPr>
          <w:rFonts w:ascii="Arial" w:eastAsia="MS Mincho" w:hAnsi="Arial"/>
          <w:b/>
          <w:lang w:eastAsia="ja-JP"/>
        </w:rPr>
        <w:tab/>
      </w:r>
      <w:r w:rsidR="00E47E46" w:rsidRPr="00E47E46">
        <w:rPr>
          <w:rFonts w:ascii="Arial" w:hAnsi="Arial" w:hint="eastAsia"/>
          <w:b/>
          <w:lang w:eastAsia="zh-CN"/>
        </w:rPr>
        <w:t>C</w:t>
      </w:r>
      <w:r w:rsidR="00222689" w:rsidRPr="00E47E46">
        <w:rPr>
          <w:rFonts w:ascii="Arial" w:hAnsi="Arial" w:hint="eastAsia"/>
          <w:b/>
          <w:lang w:eastAsia="zh-CN"/>
        </w:rPr>
        <w:t xml:space="preserve">larifying the </w:t>
      </w:r>
      <w:r w:rsidR="00222689" w:rsidRPr="00E47E46">
        <w:rPr>
          <w:rFonts w:ascii="Arial" w:hAnsi="Arial"/>
          <w:b/>
          <w:lang w:eastAsia="zh-CN"/>
        </w:rPr>
        <w:t>solution</w:t>
      </w:r>
      <w:r w:rsidR="00222689" w:rsidRPr="00E47E46">
        <w:rPr>
          <w:rFonts w:ascii="Arial" w:hAnsi="Arial" w:hint="eastAsia"/>
          <w:b/>
          <w:lang w:eastAsia="zh-CN"/>
        </w:rPr>
        <w:t>s in the section 5.2.4.18</w:t>
      </w:r>
    </w:p>
    <w:p w:rsidR="00EB0942" w:rsidRPr="00E47E46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E47E46">
        <w:rPr>
          <w:rFonts w:ascii="Arial" w:eastAsia="MS Mincho" w:hAnsi="Arial"/>
          <w:b/>
          <w:lang w:eastAsia="ja-JP"/>
        </w:rPr>
        <w:t>Document for:</w:t>
      </w:r>
      <w:r w:rsidRPr="00E47E46">
        <w:rPr>
          <w:rFonts w:ascii="Arial" w:eastAsia="MS Mincho" w:hAnsi="Arial"/>
          <w:b/>
          <w:lang w:eastAsia="ja-JP"/>
        </w:rPr>
        <w:tab/>
      </w:r>
      <w:r w:rsidR="00957D0D" w:rsidRPr="00E47E46">
        <w:rPr>
          <w:rFonts w:ascii="Arial" w:eastAsia="MS Mincho" w:hAnsi="Arial"/>
          <w:b/>
          <w:lang w:eastAsia="ja-JP"/>
        </w:rPr>
        <w:t>Approval</w:t>
      </w:r>
    </w:p>
    <w:p w:rsidR="00EB0942" w:rsidRPr="00E47E46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E47E46">
        <w:rPr>
          <w:rFonts w:ascii="Arial" w:eastAsia="MS Mincho" w:hAnsi="Arial"/>
          <w:b/>
          <w:lang w:eastAsia="ja-JP"/>
        </w:rPr>
        <w:t>Agenda Item:</w:t>
      </w:r>
      <w:r w:rsidRPr="00E47E46">
        <w:rPr>
          <w:rFonts w:ascii="Arial" w:eastAsia="MS Mincho" w:hAnsi="Arial"/>
          <w:b/>
          <w:lang w:eastAsia="ja-JP"/>
        </w:rPr>
        <w:tab/>
      </w:r>
      <w:r w:rsidR="00413F41" w:rsidRPr="00E47E46">
        <w:rPr>
          <w:rFonts w:ascii="Arial" w:eastAsia="MS Mincho" w:hAnsi="Arial"/>
          <w:b/>
          <w:lang w:eastAsia="ja-JP"/>
        </w:rPr>
        <w:t>8.</w:t>
      </w:r>
      <w:r w:rsidR="00413F41" w:rsidRPr="00E47E46">
        <w:rPr>
          <w:rFonts w:ascii="Arial" w:hAnsi="Arial" w:hint="eastAsia"/>
          <w:b/>
          <w:lang w:eastAsia="zh-CN"/>
        </w:rPr>
        <w:t>4.2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E47E46">
        <w:rPr>
          <w:rFonts w:ascii="Arial" w:eastAsia="MS Mincho" w:hAnsi="Arial"/>
          <w:b/>
          <w:lang w:eastAsia="ja-JP"/>
        </w:rPr>
        <w:t>Work Item / Release:</w:t>
      </w:r>
      <w:r w:rsidRPr="00E47E46">
        <w:rPr>
          <w:rFonts w:ascii="Arial" w:eastAsia="MS Mincho" w:hAnsi="Arial"/>
          <w:b/>
          <w:lang w:eastAsia="ja-JP"/>
        </w:rPr>
        <w:tab/>
      </w:r>
      <w:r w:rsidR="00957D0D" w:rsidRPr="00E47E46">
        <w:rPr>
          <w:rFonts w:ascii="Arial" w:eastAsia="MS Mincho" w:hAnsi="Arial"/>
          <w:b/>
          <w:lang w:eastAsia="ja-JP"/>
        </w:rPr>
        <w:t>Architecture and Security For Next Generation System / Rel-14</w:t>
      </w:r>
    </w:p>
    <w:p w:rsidR="00EB0942" w:rsidRPr="00721E38" w:rsidRDefault="00EB0942">
      <w:pPr>
        <w:spacing w:before="120" w:after="0"/>
        <w:ind w:left="2127" w:hanging="2127"/>
        <w:rPr>
          <w:rFonts w:ascii="Arial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957D0D">
        <w:rPr>
          <w:rFonts w:ascii="Arial" w:eastAsia="MS Mincho" w:hAnsi="Arial"/>
          <w:i/>
          <w:lang w:eastAsia="ja-JP"/>
        </w:rPr>
        <w:t xml:space="preserve"> </w:t>
      </w:r>
      <w:r w:rsidR="00957D0D" w:rsidRPr="00957D0D">
        <w:rPr>
          <w:rFonts w:ascii="Arial" w:eastAsia="MS Mincho" w:hAnsi="Arial"/>
          <w:i/>
          <w:lang w:eastAsia="ja-JP"/>
        </w:rPr>
        <w:t>This pCR</w:t>
      </w:r>
      <w:r w:rsidR="00721E38">
        <w:rPr>
          <w:rFonts w:ascii="Arial" w:eastAsia="MS Mincho" w:hAnsi="Arial"/>
          <w:i/>
          <w:lang w:eastAsia="ja-JP"/>
        </w:rPr>
        <w:t xml:space="preserve"> </w:t>
      </w:r>
      <w:r w:rsidR="00523312">
        <w:rPr>
          <w:rFonts w:ascii="Arial" w:hAnsi="Arial" w:hint="eastAsia"/>
          <w:i/>
          <w:lang w:eastAsia="zh-CN"/>
        </w:rPr>
        <w:t xml:space="preserve">proposes to </w:t>
      </w:r>
      <w:r w:rsidR="00222689">
        <w:rPr>
          <w:rFonts w:ascii="Arial" w:hAnsi="Arial" w:hint="eastAsia"/>
          <w:i/>
          <w:lang w:eastAsia="zh-CN"/>
        </w:rPr>
        <w:t>clarify the solutions in the section 5.2.4.18</w:t>
      </w:r>
      <w:r w:rsidR="00721E38">
        <w:rPr>
          <w:rFonts w:ascii="Arial" w:hAnsi="Arial" w:hint="eastAsia"/>
          <w:i/>
          <w:lang w:eastAsia="zh-CN"/>
        </w:rPr>
        <w:t>.</w:t>
      </w:r>
    </w:p>
    <w:p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957D0D" w:rsidRDefault="00957D0D" w:rsidP="00957D0D">
      <w:pPr>
        <w:pStyle w:val="1"/>
      </w:pPr>
      <w:r>
        <w:t xml:space="preserve">Introduction </w:t>
      </w:r>
    </w:p>
    <w:p w:rsidR="00D3608F" w:rsidRDefault="003A44B9" w:rsidP="00356CFD">
      <w:pPr>
        <w:ind w:left="43"/>
        <w:rPr>
          <w:lang w:eastAsia="zh-CN"/>
        </w:rPr>
      </w:pPr>
      <w:r>
        <w:rPr>
          <w:rFonts w:hint="eastAsia"/>
          <w:lang w:eastAsia="zh-CN"/>
        </w:rPr>
        <w:t>Like the solution #2.17, t</w:t>
      </w:r>
      <w:r w:rsidR="00222689">
        <w:rPr>
          <w:rFonts w:hint="eastAsia"/>
          <w:lang w:eastAsia="zh-CN"/>
        </w:rPr>
        <w:t>he following editor</w:t>
      </w:r>
      <w:r w:rsidR="00222689">
        <w:rPr>
          <w:lang w:eastAsia="zh-CN"/>
        </w:rPr>
        <w:t>’</w:t>
      </w:r>
      <w:r w:rsidR="00222689">
        <w:rPr>
          <w:rFonts w:hint="eastAsia"/>
          <w:lang w:eastAsia="zh-CN"/>
        </w:rPr>
        <w:t>s notes were proposed for the solution #2.18:</w:t>
      </w:r>
    </w:p>
    <w:p w:rsidR="00222689" w:rsidRDefault="00222689" w:rsidP="00222689">
      <w:pPr>
        <w:pStyle w:val="EditorsNote"/>
      </w:pPr>
      <w:r>
        <w:t>Editor’s note: The evalution part should be updated following on the guideline agreed in ad-hoc meeting on FS_NSA.</w:t>
      </w:r>
    </w:p>
    <w:p w:rsidR="00222689" w:rsidRDefault="00222689" w:rsidP="00222689">
      <w:pPr>
        <w:pStyle w:val="EditorsNote"/>
      </w:pPr>
      <w:r>
        <w:t xml:space="preserve">Editor’s note: The solution should be modified to avoid the dependent </w:t>
      </w:r>
      <w:r w:rsidRPr="00FD28F3">
        <w:t>on a 3rd party for the authe</w:t>
      </w:r>
      <w:r>
        <w:t>ntication of the reported equipment</w:t>
      </w:r>
      <w:r w:rsidRPr="00FD28F3">
        <w:t xml:space="preserve"> </w:t>
      </w:r>
      <w:r>
        <w:t xml:space="preserve">identifier </w:t>
      </w:r>
      <w:r w:rsidRPr="00FD28F3">
        <w:t>(e.g., the operator doesn't need to make use of any entities outside of operator's network)</w:t>
      </w:r>
    </w:p>
    <w:p w:rsidR="00212CC2" w:rsidRDefault="00212CC2" w:rsidP="00212CC2">
      <w:pPr>
        <w:rPr>
          <w:lang w:eastAsia="zh-CN"/>
        </w:rPr>
      </w:pPr>
      <w:r>
        <w:rPr>
          <w:rFonts w:hint="eastAsia"/>
          <w:lang w:eastAsia="zh-CN"/>
        </w:rPr>
        <w:t xml:space="preserve">We propose to add </w:t>
      </w:r>
      <w:r w:rsidR="000668E9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clarifi</w:t>
      </w:r>
      <w:r w:rsidR="00CF6A64">
        <w:rPr>
          <w:rFonts w:hint="eastAsia"/>
          <w:lang w:eastAsia="zh-CN"/>
        </w:rPr>
        <w:t>cat</w:t>
      </w:r>
      <w:r w:rsidR="00CF6A64" w:rsidRPr="00836AE1">
        <w:rPr>
          <w:rFonts w:hint="eastAsia"/>
          <w:lang w:eastAsia="zh-CN"/>
        </w:rPr>
        <w:t>ion</w:t>
      </w:r>
      <w:r w:rsidRPr="00836AE1">
        <w:rPr>
          <w:rFonts w:hint="eastAsia"/>
          <w:lang w:eastAsia="zh-CN"/>
        </w:rPr>
        <w:t xml:space="preserve"> and delete th</w:t>
      </w:r>
      <w:r w:rsidR="00282201" w:rsidRPr="00836AE1">
        <w:rPr>
          <w:rFonts w:hint="eastAsia"/>
          <w:lang w:eastAsia="zh-CN"/>
        </w:rPr>
        <w:t>e</w:t>
      </w:r>
      <w:r w:rsidRPr="00836AE1">
        <w:rPr>
          <w:rFonts w:hint="eastAsia"/>
          <w:lang w:eastAsia="zh-CN"/>
        </w:rPr>
        <w:t>s</w:t>
      </w:r>
      <w:r w:rsidR="00282201" w:rsidRPr="00836AE1">
        <w:rPr>
          <w:rFonts w:hint="eastAsia"/>
          <w:lang w:eastAsia="zh-CN"/>
        </w:rPr>
        <w:t>e</w:t>
      </w:r>
      <w:r w:rsidRPr="00836AE1">
        <w:rPr>
          <w:rFonts w:hint="eastAsia"/>
          <w:lang w:eastAsia="zh-CN"/>
        </w:rPr>
        <w:t xml:space="preserve"> editor</w:t>
      </w:r>
      <w:r w:rsidRPr="00836AE1">
        <w:rPr>
          <w:lang w:eastAsia="zh-CN"/>
        </w:rPr>
        <w:t>’</w:t>
      </w:r>
      <w:r w:rsidRPr="00836AE1">
        <w:rPr>
          <w:rFonts w:hint="eastAsia"/>
          <w:lang w:eastAsia="zh-CN"/>
        </w:rPr>
        <w:t>s note</w:t>
      </w:r>
      <w:r w:rsidR="00282201" w:rsidRPr="00836AE1">
        <w:rPr>
          <w:rFonts w:hint="eastAsia"/>
          <w:lang w:eastAsia="zh-CN"/>
        </w:rPr>
        <w:t>s</w:t>
      </w:r>
      <w:r w:rsidRPr="00836AE1">
        <w:rPr>
          <w:rFonts w:hint="eastAsia"/>
          <w:lang w:eastAsia="zh-CN"/>
        </w:rPr>
        <w:t>.</w:t>
      </w:r>
      <w:r w:rsidR="003A44B9" w:rsidRPr="00836AE1">
        <w:rPr>
          <w:rFonts w:hint="eastAsia"/>
          <w:lang w:eastAsia="zh-CN"/>
        </w:rPr>
        <w:t xml:space="preserve"> The clarification refers to the introduction in </w:t>
      </w:r>
      <w:r w:rsidR="00836AE1" w:rsidRPr="00836AE1">
        <w:rPr>
          <w:rFonts w:hint="eastAsia"/>
          <w:lang w:eastAsia="zh-CN"/>
        </w:rPr>
        <w:t>S3-170243</w:t>
      </w:r>
    </w:p>
    <w:p w:rsidR="00241EA5" w:rsidRPr="004551D3" w:rsidRDefault="00212CC2" w:rsidP="004551D3">
      <w:pPr>
        <w:rPr>
          <w:lang w:eastAsia="zh-CN"/>
        </w:rPr>
      </w:pPr>
      <w:r>
        <w:rPr>
          <w:rFonts w:hint="eastAsia"/>
          <w:lang w:eastAsia="zh-CN"/>
        </w:rPr>
        <w:t xml:space="preserve">In addition, we propose </w:t>
      </w:r>
      <w:r w:rsidR="00F05BBF">
        <w:rPr>
          <w:rFonts w:hint="eastAsia"/>
          <w:lang w:eastAsia="zh-CN"/>
        </w:rPr>
        <w:t xml:space="preserve">to delete the fresh challenge in the equipment identifier response because the NAS signalling has been protected to </w:t>
      </w:r>
      <w:r w:rsidR="000365B9">
        <w:rPr>
          <w:rFonts w:hint="eastAsia"/>
          <w:lang w:eastAsia="zh-CN"/>
        </w:rPr>
        <w:t>prevent</w:t>
      </w:r>
      <w:r w:rsidR="00F05BBF">
        <w:rPr>
          <w:rFonts w:hint="eastAsia"/>
          <w:lang w:eastAsia="zh-CN"/>
        </w:rPr>
        <w:t xml:space="preserve"> the replay attack. We also propose to change some</w:t>
      </w:r>
      <w:r>
        <w:rPr>
          <w:rFonts w:hint="eastAsia"/>
          <w:lang w:eastAsia="zh-CN"/>
        </w:rPr>
        <w:t xml:space="preserve"> terms to be consistent with the current agreed terms.</w:t>
      </w:r>
    </w:p>
    <w:p w:rsidR="00957D0D" w:rsidRDefault="00957D0D" w:rsidP="00957D0D">
      <w:pPr>
        <w:pStyle w:val="1"/>
      </w:pPr>
      <w:r>
        <w:t>Proposed pCR</w:t>
      </w:r>
    </w:p>
    <w:p w:rsidR="00B05010" w:rsidRPr="003A44B9" w:rsidRDefault="00957D0D" w:rsidP="003A44B9">
      <w:pPr>
        <w:jc w:val="center"/>
        <w:rPr>
          <w:rFonts w:cs="Arial"/>
          <w:noProof/>
          <w:sz w:val="44"/>
          <w:szCs w:val="44"/>
          <w:lang w:eastAsia="zh-CN"/>
        </w:rPr>
      </w:pPr>
      <w:bookmarkStart w:id="1" w:name="OLE_LINK198"/>
      <w:bookmarkStart w:id="2" w:name="OLE_LINK199"/>
      <w:bookmarkStart w:id="3" w:name="OLE_LINK200"/>
      <w:bookmarkStart w:id="4" w:name="OLE_LINK177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BEGIN OF </w:t>
      </w:r>
      <w:r w:rsidR="004551D3">
        <w:rPr>
          <w:rFonts w:cs="Arial" w:hint="eastAsia"/>
          <w:noProof/>
          <w:sz w:val="44"/>
          <w:szCs w:val="44"/>
          <w:lang w:eastAsia="zh-CN"/>
        </w:rPr>
        <w:t>THE</w:t>
      </w:r>
      <w:r>
        <w:rPr>
          <w:rFonts w:cs="Arial"/>
          <w:noProof/>
          <w:sz w:val="44"/>
          <w:szCs w:val="44"/>
        </w:rPr>
        <w:t xml:space="preserve"> CHANGE</w:t>
      </w:r>
      <w:r>
        <w:rPr>
          <w:rFonts w:cs="Arial"/>
          <w:noProof/>
          <w:sz w:val="44"/>
          <w:szCs w:val="44"/>
        </w:rPr>
        <w:tab/>
        <w:t>***</w:t>
      </w:r>
      <w:bookmarkStart w:id="5" w:name="OLE_LINK201"/>
      <w:bookmarkStart w:id="6" w:name="OLE_LINK202"/>
      <w:bookmarkEnd w:id="1"/>
      <w:bookmarkEnd w:id="2"/>
      <w:bookmarkEnd w:id="3"/>
    </w:p>
    <w:p w:rsidR="004551D3" w:rsidRPr="00F06108" w:rsidRDefault="004551D3" w:rsidP="004551D3">
      <w:pPr>
        <w:pStyle w:val="4"/>
        <w:rPr>
          <w:lang w:eastAsia="zh-CN"/>
        </w:rPr>
      </w:pPr>
      <w:bookmarkStart w:id="7" w:name="_Toc467573030"/>
      <w:bookmarkStart w:id="8" w:name="_Toc467857836"/>
      <w:r w:rsidRPr="00F06108">
        <w:t>5.2.4.</w:t>
      </w:r>
      <w:r>
        <w:rPr>
          <w:lang w:eastAsia="zh-CN"/>
        </w:rPr>
        <w:t>18</w:t>
      </w:r>
      <w:r w:rsidRPr="00F06108">
        <w:tab/>
        <w:t>Solution #2.</w:t>
      </w:r>
      <w:r>
        <w:rPr>
          <w:lang w:eastAsia="zh-CN"/>
        </w:rPr>
        <w:t>18</w:t>
      </w:r>
      <w:r w:rsidRPr="00F06108">
        <w:t xml:space="preserve">: </w:t>
      </w:r>
      <w:r>
        <w:t>Equipment identifier</w:t>
      </w:r>
      <w:r w:rsidRPr="00F06108">
        <w:t xml:space="preserve"> Authentication using the </w:t>
      </w:r>
      <w:ins w:id="9" w:author="cmcc2" w:date="2017-02-08T21:55:00Z">
        <w:r w:rsidR="006131CA">
          <w:t xml:space="preserve">device public key and </w:t>
        </w:r>
      </w:ins>
      <w:del w:id="10" w:author="cmcc2" w:date="2017-02-08T21:55:00Z">
        <w:r w:rsidRPr="00F06108" w:rsidDel="006131CA">
          <w:rPr>
            <w:rFonts w:hint="eastAsia"/>
            <w:lang w:eastAsia="zh-CN"/>
          </w:rPr>
          <w:delText>(</w:delText>
        </w:r>
      </w:del>
      <w:r w:rsidRPr="00F06108">
        <w:rPr>
          <w:rFonts w:hint="eastAsia"/>
          <w:lang w:eastAsia="zh-CN"/>
        </w:rPr>
        <w:t>IMEI</w:t>
      </w:r>
      <w:del w:id="11" w:author="cmcc2" w:date="2017-02-08T21:55:00Z">
        <w:r w:rsidRPr="00F06108" w:rsidDel="006131CA">
          <w:rPr>
            <w:rFonts w:hint="eastAsia"/>
            <w:lang w:eastAsia="zh-CN"/>
          </w:rPr>
          <w:delText xml:space="preserve">, </w:delText>
        </w:r>
        <w:r w:rsidRPr="00F06108" w:rsidDel="006131CA">
          <w:delText xml:space="preserve">Device </w:delText>
        </w:r>
        <w:r w:rsidRPr="00F06108" w:rsidDel="006131CA">
          <w:rPr>
            <w:rFonts w:hint="eastAsia"/>
            <w:lang w:eastAsia="zh-CN"/>
          </w:rPr>
          <w:delText>public key)</w:delText>
        </w:r>
      </w:del>
      <w:r w:rsidRPr="00F06108">
        <w:rPr>
          <w:rFonts w:hint="eastAsia"/>
          <w:lang w:eastAsia="zh-CN"/>
        </w:rPr>
        <w:t xml:space="preserve"> binding</w:t>
      </w:r>
      <w:bookmarkEnd w:id="7"/>
      <w:bookmarkEnd w:id="8"/>
    </w:p>
    <w:p w:rsidR="004551D3" w:rsidRPr="00F06108" w:rsidRDefault="004551D3" w:rsidP="004551D3">
      <w:pPr>
        <w:pStyle w:val="5"/>
      </w:pPr>
      <w:bookmarkStart w:id="12" w:name="_Toc467573031"/>
      <w:bookmarkStart w:id="13" w:name="_Toc467857837"/>
      <w:r w:rsidRPr="00F06108">
        <w:t>5.2.4.</w:t>
      </w:r>
      <w:r>
        <w:rPr>
          <w:lang w:eastAsia="zh-CN"/>
        </w:rPr>
        <w:t>18</w:t>
      </w:r>
      <w:r w:rsidRPr="00F06108">
        <w:t>.1</w:t>
      </w:r>
      <w:r w:rsidRPr="00F06108">
        <w:tab/>
        <w:t>Introduction</w:t>
      </w:r>
      <w:bookmarkEnd w:id="12"/>
      <w:bookmarkEnd w:id="13"/>
      <w:r w:rsidRPr="00F06108">
        <w:t xml:space="preserve">  </w:t>
      </w:r>
    </w:p>
    <w:p w:rsidR="004551D3" w:rsidRPr="00F06108" w:rsidRDefault="004551D3" w:rsidP="004551D3">
      <w:pPr>
        <w:rPr>
          <w:lang w:eastAsia="zh-CN"/>
        </w:rPr>
      </w:pPr>
      <w:r w:rsidRPr="00F06108">
        <w:rPr>
          <w:rFonts w:hint="eastAsia"/>
          <w:lang w:eastAsia="zh-CN"/>
        </w:rPr>
        <w:t xml:space="preserve">To compare with </w:t>
      </w:r>
      <w:r w:rsidRPr="00F06108">
        <w:t>Solution #2.x</w:t>
      </w:r>
      <w:r w:rsidRPr="00F06108">
        <w:rPr>
          <w:rFonts w:hint="eastAsia"/>
          <w:lang w:eastAsia="zh-CN"/>
        </w:rPr>
        <w:t xml:space="preserve"> in section 5.2.4.x, this solution uses the (IMEI, device public key) binding to </w:t>
      </w:r>
      <w:r w:rsidRPr="00F06108">
        <w:t>addresses Key issue #2.4. In this solution,</w:t>
      </w:r>
      <w:r w:rsidRPr="00F06108">
        <w:rPr>
          <w:rFonts w:hint="eastAsia"/>
          <w:lang w:eastAsia="zh-CN"/>
        </w:rPr>
        <w:t xml:space="preserve"> </w:t>
      </w:r>
      <w:r w:rsidRPr="00F06108">
        <w:rPr>
          <w:lang w:eastAsia="zh-CN"/>
        </w:rPr>
        <w:t xml:space="preserve">the </w:t>
      </w:r>
      <w:r w:rsidRPr="00F06108">
        <w:rPr>
          <w:rFonts w:hint="eastAsia"/>
          <w:lang w:eastAsia="zh-CN"/>
        </w:rPr>
        <w:t>following pre-configurations</w:t>
      </w:r>
      <w:r w:rsidRPr="00F06108">
        <w:rPr>
          <w:lang w:eastAsia="zh-CN"/>
        </w:rPr>
        <w:t xml:space="preserve"> are needed</w:t>
      </w:r>
      <w:r w:rsidRPr="00F06108">
        <w:rPr>
          <w:rFonts w:hint="eastAsia"/>
          <w:lang w:eastAsia="zh-CN"/>
        </w:rPr>
        <w:t>:</w:t>
      </w:r>
    </w:p>
    <w:p w:rsidR="004551D3" w:rsidRPr="00F06108" w:rsidRDefault="004551D3" w:rsidP="004551D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F06108">
        <w:rPr>
          <w:rFonts w:hint="eastAsia"/>
          <w:lang w:eastAsia="zh-CN"/>
        </w:rPr>
        <w:t>When</w:t>
      </w:r>
      <w:r w:rsidRPr="00F06108">
        <w:t xml:space="preserve"> </w:t>
      </w:r>
      <w:r w:rsidRPr="00F06108">
        <w:rPr>
          <w:rFonts w:hint="eastAsia"/>
          <w:lang w:eastAsia="zh-CN"/>
        </w:rPr>
        <w:t>a device is at</w:t>
      </w:r>
      <w:r w:rsidRPr="00F06108">
        <w:t xml:space="preserve"> </w:t>
      </w:r>
      <w:r w:rsidRPr="00F06108">
        <w:rPr>
          <w:rFonts w:hint="eastAsia"/>
          <w:lang w:eastAsia="zh-CN"/>
        </w:rPr>
        <w:t xml:space="preserve">the </w:t>
      </w:r>
      <w:r w:rsidRPr="00F06108">
        <w:t>manufactur</w:t>
      </w:r>
      <w:r w:rsidRPr="00F06108">
        <w:rPr>
          <w:rFonts w:hint="eastAsia"/>
          <w:lang w:eastAsia="zh-CN"/>
        </w:rPr>
        <w:t xml:space="preserve">e, a device public key </w:t>
      </w:r>
      <w:r w:rsidRPr="00F06108">
        <w:t xml:space="preserve">and the private key associated with the </w:t>
      </w:r>
      <w:r w:rsidRPr="00F06108">
        <w:rPr>
          <w:rFonts w:hint="eastAsia"/>
          <w:lang w:eastAsia="zh-CN"/>
        </w:rPr>
        <w:t xml:space="preserve">public key </w:t>
      </w:r>
      <w:r w:rsidRPr="00F06108">
        <w:rPr>
          <w:lang w:eastAsia="zh-CN"/>
        </w:rPr>
        <w:t>are</w:t>
      </w:r>
      <w:r w:rsidRPr="00F06108">
        <w:rPr>
          <w:rFonts w:hint="eastAsia"/>
          <w:lang w:eastAsia="zh-CN"/>
        </w:rPr>
        <w:t xml:space="preserve"> provisioned by the device</w:t>
      </w:r>
      <w:r w:rsidRPr="00F06108">
        <w:rPr>
          <w:lang w:eastAsia="zh-CN"/>
        </w:rPr>
        <w:t>’</w:t>
      </w:r>
      <w:r w:rsidRPr="00F06108">
        <w:rPr>
          <w:rFonts w:hint="eastAsia"/>
          <w:lang w:eastAsia="zh-CN"/>
        </w:rPr>
        <w:t>s manufacturer</w:t>
      </w:r>
      <w:r w:rsidRPr="00F06108">
        <w:t xml:space="preserve">. </w:t>
      </w:r>
    </w:p>
    <w:p w:rsidR="004551D3" w:rsidRPr="00F06108" w:rsidRDefault="004551D3" w:rsidP="004551D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F06108">
        <w:rPr>
          <w:rFonts w:hint="eastAsia"/>
          <w:lang w:eastAsia="zh-CN"/>
        </w:rPr>
        <w:t>The private key associated with the device public key shall be secure</w:t>
      </w:r>
      <w:r w:rsidRPr="00F06108">
        <w:rPr>
          <w:lang w:eastAsia="zh-CN"/>
        </w:rPr>
        <w:t>ly</w:t>
      </w:r>
      <w:r w:rsidRPr="00F06108">
        <w:rPr>
          <w:rFonts w:hint="eastAsia"/>
          <w:lang w:eastAsia="zh-CN"/>
        </w:rPr>
        <w:t xml:space="preserve"> stor</w:t>
      </w:r>
      <w:r w:rsidRPr="00F06108">
        <w:rPr>
          <w:lang w:eastAsia="zh-CN"/>
        </w:rPr>
        <w:t>ed</w:t>
      </w:r>
      <w:r w:rsidRPr="00F06108">
        <w:rPr>
          <w:rFonts w:hint="eastAsia"/>
          <w:lang w:eastAsia="zh-CN"/>
        </w:rPr>
        <w:t xml:space="preserve"> in the device.</w:t>
      </w:r>
    </w:p>
    <w:p w:rsidR="004551D3" w:rsidRPr="00F06108" w:rsidRDefault="004551D3" w:rsidP="004551D3">
      <w:pPr>
        <w:pStyle w:val="B1"/>
      </w:pPr>
      <w:r>
        <w:t>-</w:t>
      </w:r>
      <w:r>
        <w:tab/>
      </w:r>
      <w:r w:rsidRPr="00F06108">
        <w:t xml:space="preserve">The device </w:t>
      </w:r>
      <w:r w:rsidRPr="00F06108">
        <w:rPr>
          <w:rFonts w:hint="eastAsia"/>
          <w:lang w:eastAsia="zh-CN"/>
        </w:rPr>
        <w:t xml:space="preserve">public key and the </w:t>
      </w:r>
      <w:r>
        <w:rPr>
          <w:rFonts w:hint="eastAsia"/>
          <w:lang w:eastAsia="zh-CN"/>
        </w:rPr>
        <w:t>equipment identifier</w:t>
      </w:r>
      <w:r w:rsidRPr="00F06108">
        <w:rPr>
          <w:rFonts w:hint="eastAsia"/>
          <w:lang w:eastAsia="zh-CN"/>
        </w:rPr>
        <w:t xml:space="preserve"> (i.e. IMEI) are </w:t>
      </w:r>
      <w:r w:rsidRPr="00F06108">
        <w:rPr>
          <w:lang w:eastAsia="zh-CN"/>
        </w:rPr>
        <w:t>bound</w:t>
      </w:r>
      <w:r w:rsidRPr="00F06108">
        <w:rPr>
          <w:rFonts w:hint="eastAsia"/>
          <w:lang w:eastAsia="zh-CN"/>
        </w:rPr>
        <w:t xml:space="preserve"> and the (IMEI, </w:t>
      </w:r>
      <w:r w:rsidRPr="00F06108">
        <w:t>device</w:t>
      </w:r>
      <w:r w:rsidRPr="00F06108">
        <w:rPr>
          <w:rFonts w:hint="eastAsia"/>
          <w:lang w:eastAsia="zh-CN"/>
        </w:rPr>
        <w:t xml:space="preserve"> public key) binding is </w:t>
      </w:r>
      <w:r w:rsidRPr="00F06108">
        <w:rPr>
          <w:lang w:eastAsia="zh-CN"/>
        </w:rPr>
        <w:t>published</w:t>
      </w:r>
      <w:r w:rsidRPr="00F06108">
        <w:rPr>
          <w:rFonts w:hint="eastAsia"/>
          <w:lang w:eastAsia="zh-CN"/>
        </w:rPr>
        <w:t xml:space="preserve"> in the </w:t>
      </w:r>
      <w:r w:rsidRPr="00F06108">
        <w:rPr>
          <w:lang w:eastAsia="zh-CN"/>
        </w:rPr>
        <w:t>manufacturer’s</w:t>
      </w:r>
      <w:r w:rsidRPr="00F06108">
        <w:rPr>
          <w:rFonts w:hint="eastAsia"/>
          <w:lang w:eastAsia="zh-CN"/>
        </w:rPr>
        <w:t xml:space="preserve"> device repository or third party</w:t>
      </w:r>
      <w:r w:rsidRPr="00F06108">
        <w:rPr>
          <w:lang w:eastAsia="zh-CN"/>
        </w:rPr>
        <w:t>’</w:t>
      </w:r>
      <w:r w:rsidRPr="00F06108">
        <w:rPr>
          <w:rFonts w:hint="eastAsia"/>
          <w:lang w:eastAsia="zh-CN"/>
        </w:rPr>
        <w:t xml:space="preserve">s repository. </w:t>
      </w:r>
    </w:p>
    <w:p w:rsidR="004551D3" w:rsidRPr="00F06108" w:rsidRDefault="004551D3" w:rsidP="004551D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F06108">
        <w:rPr>
          <w:rFonts w:hint="eastAsia"/>
          <w:lang w:eastAsia="zh-CN"/>
        </w:rPr>
        <w:t xml:space="preserve">An </w:t>
      </w:r>
      <w:r w:rsidRPr="00F06108">
        <w:rPr>
          <w:lang w:eastAsia="zh-CN"/>
        </w:rPr>
        <w:t>operator</w:t>
      </w:r>
      <w:r w:rsidRPr="00F06108">
        <w:rPr>
          <w:rFonts w:hint="eastAsia"/>
          <w:lang w:eastAsia="zh-CN"/>
        </w:rPr>
        <w:t xml:space="preserve">, if </w:t>
      </w:r>
      <w:ins w:id="14" w:author="CMCC" w:date="2016-12-26T16:41:00Z">
        <w:r w:rsidR="000365B9">
          <w:rPr>
            <w:rFonts w:hint="eastAsia"/>
            <w:lang w:eastAsia="zh-CN"/>
          </w:rPr>
          <w:t xml:space="preserve">trusts the </w:t>
        </w:r>
      </w:ins>
      <w:ins w:id="15" w:author="CMCC" w:date="2016-12-26T16:42:00Z">
        <w:r w:rsidR="000365B9" w:rsidRPr="00E66279">
          <w:t>device manufacturer or a 3</w:t>
        </w:r>
        <w:r w:rsidR="000365B9" w:rsidRPr="00041CDA">
          <w:rPr>
            <w:vertAlign w:val="superscript"/>
          </w:rPr>
          <w:t>rd</w:t>
        </w:r>
        <w:r w:rsidR="000365B9" w:rsidRPr="00E66279">
          <w:t xml:space="preserve"> party</w:t>
        </w:r>
      </w:ins>
      <w:r w:rsidRPr="00F06108">
        <w:rPr>
          <w:rFonts w:hint="eastAsia"/>
          <w:lang w:eastAsia="zh-CN"/>
        </w:rPr>
        <w:t>, can inqu</w:t>
      </w:r>
      <w:r>
        <w:rPr>
          <w:rFonts w:hint="eastAsia"/>
          <w:lang w:eastAsia="zh-CN"/>
        </w:rPr>
        <w:t>i</w:t>
      </w:r>
      <w:r w:rsidRPr="00F06108">
        <w:rPr>
          <w:rFonts w:hint="eastAsia"/>
          <w:lang w:eastAsia="zh-CN"/>
        </w:rPr>
        <w:t xml:space="preserve">re the (IMEI, </w:t>
      </w:r>
      <w:r w:rsidRPr="00F06108">
        <w:t xml:space="preserve">device </w:t>
      </w:r>
      <w:r w:rsidRPr="00F06108">
        <w:rPr>
          <w:rFonts w:hint="eastAsia"/>
          <w:lang w:eastAsia="zh-CN"/>
        </w:rPr>
        <w:t xml:space="preserve">public key) binding from the </w:t>
      </w:r>
      <w:r w:rsidRPr="00F06108">
        <w:rPr>
          <w:lang w:eastAsia="zh-CN"/>
        </w:rPr>
        <w:t>manufacturer’s</w:t>
      </w:r>
      <w:r w:rsidRPr="00F06108">
        <w:rPr>
          <w:rFonts w:hint="eastAsia"/>
          <w:lang w:eastAsia="zh-CN"/>
        </w:rPr>
        <w:t xml:space="preserve"> device repository or third party</w:t>
      </w:r>
      <w:r w:rsidRPr="00F06108">
        <w:rPr>
          <w:lang w:eastAsia="zh-CN"/>
        </w:rPr>
        <w:t>’</w:t>
      </w:r>
      <w:r w:rsidRPr="00F06108">
        <w:rPr>
          <w:rFonts w:hint="eastAsia"/>
          <w:lang w:eastAsia="zh-CN"/>
        </w:rPr>
        <w:t xml:space="preserve">s repository. </w:t>
      </w:r>
    </w:p>
    <w:p w:rsidR="004551D3" w:rsidRPr="00F06108" w:rsidRDefault="004551D3" w:rsidP="004551D3">
      <w:pPr>
        <w:pStyle w:val="5"/>
      </w:pPr>
      <w:bookmarkStart w:id="16" w:name="_Toc467573032"/>
      <w:bookmarkStart w:id="17" w:name="_Toc467857838"/>
      <w:r w:rsidRPr="00F06108">
        <w:t>5.2.4.</w:t>
      </w:r>
      <w:r>
        <w:rPr>
          <w:lang w:eastAsia="zh-CN"/>
        </w:rPr>
        <w:t>18</w:t>
      </w:r>
      <w:r w:rsidRPr="00F06108">
        <w:t>.2</w:t>
      </w:r>
      <w:r w:rsidRPr="00F06108">
        <w:tab/>
        <w:t>Solution details</w:t>
      </w:r>
      <w:bookmarkEnd w:id="16"/>
      <w:bookmarkEnd w:id="17"/>
      <w:r w:rsidRPr="00F06108">
        <w:t xml:space="preserve">  </w:t>
      </w:r>
    </w:p>
    <w:p w:rsidR="004551D3" w:rsidRDefault="004551D3" w:rsidP="004551D3">
      <w:pPr>
        <w:rPr>
          <w:ins w:id="18" w:author="CMCC" w:date="2016-12-26T17:37:00Z"/>
          <w:lang w:eastAsia="zh-CN"/>
        </w:rPr>
      </w:pPr>
      <w:r w:rsidRPr="00F06108">
        <w:rPr>
          <w:rFonts w:hint="eastAsia"/>
          <w:lang w:eastAsia="zh-CN"/>
        </w:rPr>
        <w:t xml:space="preserve">The following figure describes the message flows of </w:t>
      </w:r>
      <w:del w:id="19" w:author="CMCC" w:date="2016-12-26T17:37:00Z">
        <w:r w:rsidRPr="00F06108" w:rsidDel="000365B9">
          <w:rPr>
            <w:rFonts w:hint="eastAsia"/>
            <w:lang w:eastAsia="zh-CN"/>
          </w:rPr>
          <w:delText xml:space="preserve">device </w:delText>
        </w:r>
      </w:del>
      <w:ins w:id="20" w:author="CMCC" w:date="2016-12-26T17:37:00Z">
        <w:r w:rsidR="000365B9">
          <w:rPr>
            <w:rFonts w:hint="eastAsia"/>
            <w:lang w:eastAsia="zh-CN"/>
          </w:rPr>
          <w:t>equipment identifier</w:t>
        </w:r>
        <w:r w:rsidR="000365B9" w:rsidRPr="00F06108">
          <w:rPr>
            <w:rFonts w:hint="eastAsia"/>
            <w:lang w:eastAsia="zh-CN"/>
          </w:rPr>
          <w:t xml:space="preserve"> </w:t>
        </w:r>
      </w:ins>
      <w:r w:rsidRPr="00F06108">
        <w:rPr>
          <w:rFonts w:hint="eastAsia"/>
          <w:lang w:eastAsia="zh-CN"/>
        </w:rPr>
        <w:t>authentication:</w:t>
      </w:r>
    </w:p>
    <w:p w:rsidR="007E3B8B" w:rsidRDefault="000365B9" w:rsidP="007E3B8B">
      <w:pPr>
        <w:jc w:val="center"/>
        <w:rPr>
          <w:lang w:eastAsia="zh-CN"/>
        </w:rPr>
      </w:pPr>
      <w:ins w:id="21" w:author="CMCC" w:date="2016-12-26T17:37:00Z">
        <w:r w:rsidRPr="00F06108">
          <w:object w:dxaOrig="7515" w:dyaOrig="54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85pt;height:273.85pt" o:ole="">
              <v:imagedata r:id="rId9" o:title=""/>
            </v:shape>
            <o:OLEObject Type="Embed" ProgID="Visio.Drawing.11" ShapeID="_x0000_i1025" DrawAspect="Content" ObjectID="_1548161900" r:id="rId10"/>
          </w:object>
        </w:r>
      </w:ins>
    </w:p>
    <w:p w:rsidR="004551D3" w:rsidRPr="00F06108" w:rsidRDefault="004551D3" w:rsidP="004551D3">
      <w:pPr>
        <w:pStyle w:val="TF"/>
        <w:rPr>
          <w:lang w:eastAsia="zh-CN"/>
        </w:rPr>
      </w:pPr>
      <w:del w:id="22" w:author="CMCC" w:date="2016-12-26T17:39:00Z">
        <w:r w:rsidRPr="00F06108" w:rsidDel="000365B9">
          <w:object w:dxaOrig="7515" w:dyaOrig="5486">
            <v:shape id="_x0000_i1026" type="#_x0000_t75" style="width:375.85pt;height:273.85pt" o:ole="">
              <v:imagedata r:id="rId11" o:title=""/>
            </v:shape>
            <o:OLEObject Type="Embed" ProgID="Visio.Drawing.11" ShapeID="_x0000_i1026" DrawAspect="Content" ObjectID="_1548161901" r:id="rId12"/>
          </w:object>
        </w:r>
      </w:del>
    </w:p>
    <w:p w:rsidR="004551D3" w:rsidRPr="00F06108" w:rsidRDefault="004551D3" w:rsidP="004551D3">
      <w:pPr>
        <w:pStyle w:val="TF"/>
        <w:outlineLvl w:val="0"/>
        <w:rPr>
          <w:lang w:eastAsia="zh-CN"/>
        </w:rPr>
      </w:pPr>
      <w:r w:rsidRPr="00F06108">
        <w:t>Figure 5.2.4.</w:t>
      </w:r>
      <w:r>
        <w:rPr>
          <w:lang w:eastAsia="zh-CN"/>
        </w:rPr>
        <w:t>18</w:t>
      </w:r>
      <w:r w:rsidRPr="00F06108">
        <w:t xml:space="preserve">.2-1: </w:t>
      </w:r>
      <w:del w:id="23" w:author="CMCC" w:date="2016-12-26T17:39:00Z">
        <w:r w:rsidRPr="00F06108" w:rsidDel="000365B9">
          <w:delText xml:space="preserve">device </w:delText>
        </w:r>
      </w:del>
      <w:ins w:id="24" w:author="CMCC" w:date="2016-12-26T17:39:00Z">
        <w:r w:rsidR="000365B9">
          <w:rPr>
            <w:rFonts w:hint="eastAsia"/>
            <w:lang w:eastAsia="zh-CN"/>
          </w:rPr>
          <w:t>equipment identifier</w:t>
        </w:r>
        <w:r w:rsidR="000365B9" w:rsidRPr="00F06108">
          <w:t xml:space="preserve"> </w:t>
        </w:r>
      </w:ins>
      <w:r w:rsidRPr="00F06108">
        <w:t>authentication</w:t>
      </w:r>
      <w:r w:rsidRPr="00F06108">
        <w:rPr>
          <w:rFonts w:hint="eastAsia"/>
          <w:lang w:eastAsia="zh-CN"/>
        </w:rPr>
        <w:t xml:space="preserve"> based on </w:t>
      </w:r>
      <w:r>
        <w:rPr>
          <w:rFonts w:hint="eastAsia"/>
          <w:lang w:eastAsia="zh-CN"/>
        </w:rPr>
        <w:t>(</w:t>
      </w:r>
      <w:r w:rsidRPr="00F06108">
        <w:rPr>
          <w:rFonts w:hint="eastAsia"/>
          <w:lang w:eastAsia="zh-CN"/>
        </w:rPr>
        <w:t>IMEI</w:t>
      </w:r>
      <w:r>
        <w:rPr>
          <w:rFonts w:hint="eastAsia"/>
          <w:lang w:eastAsia="zh-CN"/>
        </w:rPr>
        <w:t>,</w:t>
      </w:r>
      <w:r w:rsidRPr="00F06108">
        <w:rPr>
          <w:rFonts w:hint="eastAsia"/>
          <w:lang w:eastAsia="zh-CN"/>
        </w:rPr>
        <w:t xml:space="preserve"> device public key</w:t>
      </w:r>
      <w:r>
        <w:rPr>
          <w:rFonts w:hint="eastAsia"/>
          <w:lang w:eastAsia="zh-CN"/>
        </w:rPr>
        <w:t>)</w:t>
      </w:r>
      <w:r w:rsidRPr="00F06108">
        <w:rPr>
          <w:rFonts w:hint="eastAsia"/>
          <w:lang w:eastAsia="zh-CN"/>
        </w:rPr>
        <w:t xml:space="preserve"> binding</w:t>
      </w:r>
    </w:p>
    <w:p w:rsidR="004551D3" w:rsidRPr="00F06108" w:rsidRDefault="004551D3" w:rsidP="004551D3">
      <w:pPr>
        <w:pStyle w:val="22"/>
        <w:numPr>
          <w:ilvl w:val="0"/>
          <w:numId w:val="27"/>
        </w:numPr>
      </w:pPr>
      <w:r w:rsidRPr="00F06108">
        <w:rPr>
          <w:rFonts w:hint="eastAsia"/>
          <w:lang w:eastAsia="zh-CN"/>
        </w:rPr>
        <w:t xml:space="preserve">The </w:t>
      </w:r>
      <w:r w:rsidRPr="00F06108">
        <w:rPr>
          <w:rFonts w:hint="eastAsia"/>
        </w:rPr>
        <w:t>NG-UE has been pre-provisioned the</w:t>
      </w:r>
      <w:r w:rsidRPr="00F06108">
        <w:rPr>
          <w:rFonts w:hint="eastAsia"/>
          <w:lang w:eastAsia="zh-CN"/>
        </w:rPr>
        <w:t xml:space="preserve"> public key</w:t>
      </w:r>
      <w:r w:rsidRPr="00F06108">
        <w:rPr>
          <w:rFonts w:hint="eastAsia"/>
        </w:rPr>
        <w:t xml:space="preserve"> and the private </w:t>
      </w:r>
      <w:r w:rsidRPr="00F06108">
        <w:rPr>
          <w:rFonts w:hint="eastAsia"/>
          <w:lang w:eastAsia="zh-CN"/>
        </w:rPr>
        <w:t xml:space="preserve">key </w:t>
      </w:r>
      <w:r w:rsidRPr="00F06108">
        <w:rPr>
          <w:rFonts w:hint="eastAsia"/>
        </w:rPr>
        <w:t xml:space="preserve">associated with the </w:t>
      </w:r>
      <w:r w:rsidRPr="00F06108">
        <w:rPr>
          <w:rFonts w:hint="eastAsia"/>
          <w:lang w:eastAsia="zh-CN"/>
        </w:rPr>
        <w:t>public key</w:t>
      </w:r>
      <w:r w:rsidRPr="00F06108">
        <w:rPr>
          <w:rFonts w:hint="eastAsia"/>
        </w:rPr>
        <w:t xml:space="preserve"> has been secure</w:t>
      </w:r>
      <w:r w:rsidRPr="00F06108">
        <w:t>ly</w:t>
      </w:r>
      <w:r w:rsidRPr="00F06108">
        <w:rPr>
          <w:rFonts w:hint="eastAsia"/>
        </w:rPr>
        <w:t xml:space="preserve"> stored in the device.</w:t>
      </w:r>
      <w:r w:rsidRPr="00F06108">
        <w:rPr>
          <w:rFonts w:hint="eastAsia"/>
          <w:lang w:eastAsia="zh-CN"/>
        </w:rPr>
        <w:t xml:space="preserve"> The (IMEI, device public key) binding has been published and stored in the (IMEI, device public key) bingding repository of the manufacturer or</w:t>
      </w:r>
      <w:del w:id="25" w:author="CMCC" w:date="2016-12-26T17:41:00Z">
        <w:r w:rsidRPr="00F06108" w:rsidDel="000365B9">
          <w:rPr>
            <w:rFonts w:hint="eastAsia"/>
            <w:lang w:eastAsia="zh-CN"/>
          </w:rPr>
          <w:delText xml:space="preserve"> trusted</w:delText>
        </w:r>
      </w:del>
      <w:r w:rsidRPr="00F06108">
        <w:rPr>
          <w:rFonts w:hint="eastAsia"/>
          <w:lang w:eastAsia="zh-CN"/>
        </w:rPr>
        <w:t xml:space="preserve"> </w:t>
      </w:r>
      <w:r w:rsidRPr="00F06108">
        <w:t>3</w:t>
      </w:r>
      <w:r w:rsidRPr="00F06108">
        <w:rPr>
          <w:vertAlign w:val="superscript"/>
        </w:rPr>
        <w:t>rd</w:t>
      </w:r>
      <w:r w:rsidRPr="00F06108">
        <w:t xml:space="preserve"> party</w:t>
      </w:r>
      <w:ins w:id="26" w:author="CMCC" w:date="2016-12-26T17:41:00Z">
        <w:r w:rsidR="000365B9">
          <w:rPr>
            <w:rFonts w:hint="eastAsia"/>
            <w:lang w:eastAsia="zh-CN"/>
          </w:rPr>
          <w:t xml:space="preserve"> </w:t>
        </w:r>
        <w:r w:rsidR="000365B9" w:rsidRPr="00F06108">
          <w:rPr>
            <w:rFonts w:hint="eastAsia"/>
            <w:lang w:eastAsia="zh-CN"/>
          </w:rPr>
          <w:t>trusted</w:t>
        </w:r>
        <w:r w:rsidR="000365B9">
          <w:rPr>
            <w:rFonts w:hint="eastAsia"/>
            <w:lang w:eastAsia="zh-CN"/>
          </w:rPr>
          <w:t xml:space="preserve"> by the manufacturer</w:t>
        </w:r>
      </w:ins>
      <w:r w:rsidRPr="00F06108">
        <w:rPr>
          <w:rFonts w:hint="eastAsia"/>
          <w:lang w:eastAsia="zh-CN"/>
        </w:rPr>
        <w:t>.</w:t>
      </w:r>
    </w:p>
    <w:p w:rsidR="004551D3" w:rsidRPr="00F06108" w:rsidRDefault="004551D3" w:rsidP="004551D3">
      <w:pPr>
        <w:pStyle w:val="22"/>
        <w:numPr>
          <w:ilvl w:val="0"/>
          <w:numId w:val="27"/>
        </w:numPr>
        <w:ind w:left="851" w:hanging="284"/>
      </w:pPr>
      <w:r w:rsidRPr="00F06108">
        <w:rPr>
          <w:rFonts w:hint="eastAsia"/>
          <w:lang w:eastAsia="zh-CN"/>
        </w:rPr>
        <w:t xml:space="preserve">The mutual authentication </w:t>
      </w:r>
      <w:r w:rsidRPr="00F06108">
        <w:rPr>
          <w:lang w:eastAsia="zh-CN"/>
        </w:rPr>
        <w:t>is</w:t>
      </w:r>
      <w:r w:rsidRPr="00F06108">
        <w:rPr>
          <w:rFonts w:hint="eastAsia"/>
          <w:lang w:eastAsia="zh-CN"/>
        </w:rPr>
        <w:t xml:space="preserve"> performed between the network and the NG-UE.</w:t>
      </w:r>
    </w:p>
    <w:p w:rsidR="004551D3" w:rsidRPr="00F06108" w:rsidRDefault="004551D3" w:rsidP="004551D3">
      <w:pPr>
        <w:pStyle w:val="22"/>
        <w:numPr>
          <w:ilvl w:val="0"/>
          <w:numId w:val="27"/>
        </w:numPr>
        <w:ind w:left="851" w:hanging="284"/>
      </w:pPr>
      <w:r w:rsidRPr="00F06108">
        <w:rPr>
          <w:rFonts w:hint="eastAsia"/>
          <w:lang w:eastAsia="zh-CN"/>
        </w:rPr>
        <w:t>The network entity (e.g.</w:t>
      </w:r>
      <w:del w:id="27" w:author="CMCC" w:date="2016-12-26T17:41:00Z">
        <w:r w:rsidRPr="00F06108" w:rsidDel="000365B9">
          <w:rPr>
            <w:rFonts w:hint="eastAsia"/>
            <w:lang w:eastAsia="zh-CN"/>
          </w:rPr>
          <w:delText xml:space="preserve"> CP-AU</w:delText>
        </w:r>
      </w:del>
      <w:ins w:id="28" w:author="CMCC" w:date="2016-12-26T17:41:00Z">
        <w:r w:rsidR="000365B9">
          <w:rPr>
            <w:rFonts w:hint="eastAsia"/>
            <w:lang w:eastAsia="zh-CN"/>
          </w:rPr>
          <w:t>SEAF</w:t>
        </w:r>
      </w:ins>
      <w:r w:rsidRPr="00F06108">
        <w:rPr>
          <w:rFonts w:hint="eastAsia"/>
          <w:lang w:eastAsia="zh-CN"/>
        </w:rPr>
        <w:t xml:space="preserve"> or CP-CN) sends the device identity request.</w:t>
      </w:r>
      <w:del w:id="29" w:author="CMCC" w:date="2016-12-26T17:41:00Z">
        <w:r w:rsidRPr="00F06108" w:rsidDel="000365B9">
          <w:rPr>
            <w:rFonts w:hint="eastAsia"/>
            <w:lang w:eastAsia="zh-CN"/>
          </w:rPr>
          <w:delText xml:space="preserve"> This request includes a fresh chanllenge (e.g. nonce)</w:delText>
        </w:r>
      </w:del>
      <w:r w:rsidRPr="00F06108">
        <w:rPr>
          <w:lang w:eastAsia="zh-CN"/>
        </w:rPr>
        <w:t>.</w:t>
      </w:r>
      <w:r w:rsidRPr="00F06108">
        <w:rPr>
          <w:rFonts w:hint="eastAsia"/>
          <w:lang w:eastAsia="zh-CN"/>
        </w:rPr>
        <w:t xml:space="preserve"> </w:t>
      </w:r>
    </w:p>
    <w:p w:rsidR="004551D3" w:rsidRPr="00F06108" w:rsidRDefault="004551D3" w:rsidP="004551D3">
      <w:pPr>
        <w:pStyle w:val="22"/>
        <w:numPr>
          <w:ilvl w:val="0"/>
          <w:numId w:val="27"/>
        </w:numPr>
        <w:ind w:left="851" w:hanging="284"/>
      </w:pPr>
      <w:r w:rsidRPr="00F06108">
        <w:rPr>
          <w:rFonts w:hint="eastAsia"/>
          <w:lang w:eastAsia="zh-CN"/>
        </w:rPr>
        <w:t>The NG-UE uses the private key to sign the IMEI</w:t>
      </w:r>
      <w:del w:id="30" w:author="CMCC" w:date="2016-12-26T17:41:00Z">
        <w:r w:rsidRPr="00F06108" w:rsidDel="000365B9">
          <w:rPr>
            <w:rFonts w:hint="eastAsia"/>
            <w:lang w:eastAsia="zh-CN"/>
          </w:rPr>
          <w:delText xml:space="preserve"> and the fresh chanllenge</w:delText>
        </w:r>
      </w:del>
      <w:r w:rsidRPr="00F06108">
        <w:rPr>
          <w:rFonts w:hint="eastAsia"/>
          <w:lang w:eastAsia="zh-CN"/>
        </w:rPr>
        <w:t>.</w:t>
      </w:r>
    </w:p>
    <w:p w:rsidR="004551D3" w:rsidRPr="00F06108" w:rsidRDefault="004551D3" w:rsidP="004551D3">
      <w:pPr>
        <w:pStyle w:val="22"/>
        <w:numPr>
          <w:ilvl w:val="0"/>
          <w:numId w:val="27"/>
        </w:numPr>
        <w:ind w:left="851" w:hanging="284"/>
      </w:pPr>
      <w:r w:rsidRPr="00F06108">
        <w:rPr>
          <w:rFonts w:hint="eastAsia"/>
          <w:lang w:eastAsia="zh-CN"/>
        </w:rPr>
        <w:t xml:space="preserve">The NG-UE sends the </w:t>
      </w:r>
      <w:del w:id="31" w:author="CMCC" w:date="2016-12-26T17:41:00Z">
        <w:r w:rsidRPr="00F06108" w:rsidDel="000365B9">
          <w:rPr>
            <w:rFonts w:hint="eastAsia"/>
            <w:lang w:eastAsia="zh-CN"/>
          </w:rPr>
          <w:delText>device identity</w:delText>
        </w:r>
      </w:del>
      <w:ins w:id="32" w:author="CMCC" w:date="2016-12-26T17:41:00Z">
        <w:r w:rsidR="000365B9">
          <w:rPr>
            <w:rFonts w:hint="eastAsia"/>
            <w:lang w:eastAsia="zh-CN"/>
          </w:rPr>
          <w:t>equipment identifier</w:t>
        </w:r>
      </w:ins>
      <w:r w:rsidRPr="00F06108">
        <w:rPr>
          <w:rFonts w:hint="eastAsia"/>
          <w:lang w:eastAsia="zh-CN"/>
        </w:rPr>
        <w:t xml:space="preserve"> response to the </w:t>
      </w:r>
      <w:del w:id="33" w:author="CMCC" w:date="2016-12-26T17:41:00Z">
        <w:r w:rsidRPr="00F06108" w:rsidDel="000365B9">
          <w:rPr>
            <w:rFonts w:hint="eastAsia"/>
            <w:lang w:eastAsia="zh-CN"/>
          </w:rPr>
          <w:delText>CP-AU</w:delText>
        </w:r>
      </w:del>
      <w:ins w:id="34" w:author="CMCC" w:date="2016-12-26T17:41:00Z">
        <w:r w:rsidR="000365B9">
          <w:rPr>
            <w:rFonts w:hint="eastAsia"/>
            <w:lang w:eastAsia="zh-CN"/>
          </w:rPr>
          <w:t>SEAF</w:t>
        </w:r>
      </w:ins>
      <w:r w:rsidRPr="00F06108">
        <w:rPr>
          <w:rFonts w:hint="eastAsia"/>
          <w:lang w:eastAsia="zh-CN"/>
        </w:rPr>
        <w:t>/CP-CN. This message includes the IMEI and the signature of the IMEI</w:t>
      </w:r>
      <w:del w:id="35" w:author="CMCC" w:date="2016-12-26T17:42:00Z">
        <w:r w:rsidRPr="00F06108" w:rsidDel="000365B9">
          <w:rPr>
            <w:rFonts w:hint="eastAsia"/>
            <w:lang w:eastAsia="zh-CN"/>
          </w:rPr>
          <w:delText xml:space="preserve"> and the fresh challenge</w:delText>
        </w:r>
      </w:del>
      <w:r w:rsidRPr="00F06108">
        <w:rPr>
          <w:rFonts w:hint="eastAsia"/>
          <w:lang w:eastAsia="zh-CN"/>
        </w:rPr>
        <w:t xml:space="preserve">. This response should be </w:t>
      </w:r>
      <w:r w:rsidRPr="00F06108">
        <w:rPr>
          <w:lang w:eastAsia="zh-CN"/>
        </w:rPr>
        <w:t xml:space="preserve">encapsulated </w:t>
      </w:r>
      <w:r w:rsidRPr="00F06108">
        <w:rPr>
          <w:rFonts w:hint="eastAsia"/>
          <w:lang w:eastAsia="zh-CN"/>
        </w:rPr>
        <w:t>in a signalling message which can protect the identity from leaking</w:t>
      </w:r>
      <w:ins w:id="36" w:author="CMCC" w:date="2016-12-26T17:42:00Z">
        <w:r w:rsidR="000365B9">
          <w:rPr>
            <w:rFonts w:hint="eastAsia"/>
            <w:lang w:eastAsia="zh-CN"/>
          </w:rPr>
          <w:t xml:space="preserve"> and replay attack</w:t>
        </w:r>
      </w:ins>
      <w:r w:rsidRPr="00F06108">
        <w:rPr>
          <w:rFonts w:hint="eastAsia"/>
          <w:lang w:eastAsia="zh-CN"/>
        </w:rPr>
        <w:t>, like the NAS SMP</w:t>
      </w:r>
      <w:r w:rsidRPr="00F06108">
        <w:rPr>
          <w:lang w:eastAsia="zh-CN"/>
        </w:rPr>
        <w:t xml:space="preserve"> message</w:t>
      </w:r>
      <w:r w:rsidRPr="00F06108">
        <w:rPr>
          <w:rFonts w:hint="eastAsia"/>
          <w:lang w:eastAsia="zh-CN"/>
        </w:rPr>
        <w:t xml:space="preserve"> in LTE.</w:t>
      </w:r>
    </w:p>
    <w:p w:rsidR="004551D3" w:rsidRPr="00F06108" w:rsidRDefault="004551D3" w:rsidP="004551D3">
      <w:pPr>
        <w:pStyle w:val="22"/>
        <w:numPr>
          <w:ilvl w:val="0"/>
          <w:numId w:val="27"/>
        </w:numPr>
        <w:ind w:left="851" w:hanging="284"/>
      </w:pPr>
      <w:r w:rsidRPr="00F06108">
        <w:rPr>
          <w:rFonts w:hint="eastAsia"/>
          <w:lang w:eastAsia="zh-CN"/>
        </w:rPr>
        <w:lastRenderedPageBreak/>
        <w:t xml:space="preserve">The </w:t>
      </w:r>
      <w:del w:id="37" w:author="CMCC" w:date="2016-12-26T17:43:00Z">
        <w:r w:rsidRPr="00F06108" w:rsidDel="000365B9">
          <w:rPr>
            <w:rFonts w:hint="eastAsia"/>
            <w:lang w:eastAsia="zh-CN"/>
          </w:rPr>
          <w:delText>CP-AU</w:delText>
        </w:r>
      </w:del>
      <w:ins w:id="38" w:author="CMCC" w:date="2016-12-26T17:43:00Z">
        <w:r w:rsidR="000365B9">
          <w:rPr>
            <w:rFonts w:hint="eastAsia"/>
            <w:lang w:eastAsia="zh-CN"/>
          </w:rPr>
          <w:t>SEAF</w:t>
        </w:r>
      </w:ins>
      <w:r w:rsidRPr="00F06108">
        <w:rPr>
          <w:rFonts w:hint="eastAsia"/>
          <w:lang w:eastAsia="zh-CN"/>
        </w:rPr>
        <w:t>/CP-CN sends the device public key i</w:t>
      </w:r>
      <w:r w:rsidRPr="00F06108">
        <w:rPr>
          <w:lang w:eastAsia="zh-CN"/>
        </w:rPr>
        <w:t>n</w:t>
      </w:r>
      <w:r w:rsidRPr="00F06108">
        <w:rPr>
          <w:rFonts w:hint="eastAsia"/>
          <w:lang w:eastAsia="zh-CN"/>
        </w:rPr>
        <w:t>quiry which includes the device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IMEI</w:t>
      </w:r>
      <w:r w:rsidRPr="00F06108">
        <w:rPr>
          <w:rFonts w:hint="eastAsia"/>
          <w:lang w:eastAsia="zh-CN"/>
        </w:rPr>
        <w:t xml:space="preserve"> to the </w:t>
      </w:r>
      <w:del w:id="39" w:author="CMCC" w:date="2016-12-26T17:44:00Z">
        <w:r w:rsidRPr="00F06108" w:rsidDel="001A5D5E">
          <w:rPr>
            <w:rFonts w:hint="eastAsia"/>
            <w:lang w:eastAsia="zh-CN"/>
          </w:rPr>
          <w:delText>AAA</w:delText>
        </w:r>
      </w:del>
      <w:ins w:id="40" w:author="CMCC" w:date="2016-12-26T17:44:00Z">
        <w:r w:rsidR="001A5D5E">
          <w:rPr>
            <w:rFonts w:hint="eastAsia"/>
            <w:lang w:eastAsia="zh-CN"/>
          </w:rPr>
          <w:t>AUSF</w:t>
        </w:r>
      </w:ins>
      <w:r w:rsidRPr="00F06108">
        <w:rPr>
          <w:rFonts w:hint="eastAsia"/>
          <w:lang w:eastAsia="zh-CN"/>
        </w:rPr>
        <w:t>/</w:t>
      </w:r>
      <w:del w:id="41" w:author="CMCC" w:date="2016-12-26T17:44:00Z">
        <w:r w:rsidRPr="00F06108" w:rsidDel="001A5D5E">
          <w:rPr>
            <w:rFonts w:hint="eastAsia"/>
            <w:lang w:eastAsia="zh-CN"/>
          </w:rPr>
          <w:delText>HSS</w:delText>
        </w:r>
      </w:del>
      <w:ins w:id="42" w:author="CMCC" w:date="2016-12-26T17:44:00Z">
        <w:r w:rsidR="001A5D5E">
          <w:rPr>
            <w:rFonts w:hint="eastAsia"/>
            <w:lang w:eastAsia="zh-CN"/>
          </w:rPr>
          <w:t>ARPF</w:t>
        </w:r>
      </w:ins>
      <w:r w:rsidRPr="00F06108">
        <w:rPr>
          <w:rFonts w:hint="eastAsia"/>
          <w:lang w:eastAsia="zh-CN"/>
        </w:rPr>
        <w:t>.</w:t>
      </w:r>
    </w:p>
    <w:p w:rsidR="004551D3" w:rsidRPr="00F06108" w:rsidRDefault="004551D3" w:rsidP="004551D3">
      <w:pPr>
        <w:pStyle w:val="22"/>
        <w:numPr>
          <w:ilvl w:val="0"/>
          <w:numId w:val="27"/>
        </w:numPr>
      </w:pPr>
      <w:r w:rsidRPr="00F06108">
        <w:rPr>
          <w:rFonts w:hint="eastAsia"/>
          <w:lang w:eastAsia="zh-CN"/>
        </w:rPr>
        <w:t xml:space="preserve">The </w:t>
      </w:r>
      <w:del w:id="43" w:author="CMCC" w:date="2016-12-26T17:44:00Z">
        <w:r w:rsidRPr="00F06108" w:rsidDel="001A5D5E">
          <w:rPr>
            <w:rFonts w:hint="eastAsia"/>
            <w:lang w:eastAsia="zh-CN"/>
          </w:rPr>
          <w:delText>AAA</w:delText>
        </w:r>
      </w:del>
      <w:ins w:id="44" w:author="CMCC" w:date="2016-12-26T17:44:00Z">
        <w:r w:rsidR="001A5D5E">
          <w:rPr>
            <w:rFonts w:hint="eastAsia"/>
            <w:lang w:eastAsia="zh-CN"/>
          </w:rPr>
          <w:t>AUSF</w:t>
        </w:r>
      </w:ins>
      <w:r w:rsidRPr="00F06108">
        <w:rPr>
          <w:rFonts w:hint="eastAsia"/>
          <w:lang w:eastAsia="zh-CN"/>
        </w:rPr>
        <w:t>/</w:t>
      </w:r>
      <w:del w:id="45" w:author="CMCC" w:date="2016-12-26T17:44:00Z">
        <w:r w:rsidRPr="00F06108" w:rsidDel="001A5D5E">
          <w:rPr>
            <w:rFonts w:hint="eastAsia"/>
            <w:lang w:eastAsia="zh-CN"/>
          </w:rPr>
          <w:delText xml:space="preserve">HSS </w:delText>
        </w:r>
      </w:del>
      <w:ins w:id="46" w:author="CMCC" w:date="2016-12-26T17:44:00Z">
        <w:r w:rsidR="001A5D5E">
          <w:rPr>
            <w:rFonts w:hint="eastAsia"/>
            <w:lang w:eastAsia="zh-CN"/>
          </w:rPr>
          <w:t>ARPF</w:t>
        </w:r>
        <w:r w:rsidR="001A5D5E" w:rsidRPr="00F06108">
          <w:rPr>
            <w:rFonts w:hint="eastAsia"/>
            <w:lang w:eastAsia="zh-CN"/>
          </w:rPr>
          <w:t xml:space="preserve"> </w:t>
        </w:r>
      </w:ins>
      <w:r w:rsidRPr="00F06108">
        <w:rPr>
          <w:rFonts w:hint="eastAsia"/>
          <w:lang w:eastAsia="zh-CN"/>
        </w:rPr>
        <w:t>inquir</w:t>
      </w:r>
      <w:r w:rsidRPr="00F06108">
        <w:rPr>
          <w:lang w:eastAsia="zh-CN"/>
        </w:rPr>
        <w:t>es</w:t>
      </w:r>
      <w:r w:rsidRPr="00F06108">
        <w:rPr>
          <w:rFonts w:hint="eastAsia"/>
          <w:lang w:eastAsia="zh-CN"/>
        </w:rPr>
        <w:t xml:space="preserve"> the device </w:t>
      </w:r>
      <w:r w:rsidRPr="00F06108">
        <w:rPr>
          <w:lang w:eastAsia="zh-CN"/>
        </w:rPr>
        <w:t>public</w:t>
      </w:r>
      <w:r w:rsidRPr="00F06108">
        <w:rPr>
          <w:rFonts w:hint="eastAsia"/>
          <w:lang w:eastAsia="zh-CN"/>
        </w:rPr>
        <w:t xml:space="preserve"> key using the IMEI from the (IMEI, device public key) binding repository. </w:t>
      </w:r>
    </w:p>
    <w:p w:rsidR="004551D3" w:rsidRPr="00F06108" w:rsidRDefault="004551D3" w:rsidP="004551D3">
      <w:pPr>
        <w:pStyle w:val="EditorsNote"/>
        <w:rPr>
          <w:lang w:eastAsia="zh-CN"/>
        </w:rPr>
      </w:pPr>
      <w:r w:rsidRPr="00F06108">
        <w:rPr>
          <w:rFonts w:hint="eastAsia"/>
          <w:lang w:eastAsia="zh-CN"/>
        </w:rPr>
        <w:t>Editor</w:t>
      </w:r>
      <w:r w:rsidRPr="00F06108">
        <w:rPr>
          <w:lang w:eastAsia="zh-CN"/>
        </w:rPr>
        <w:t>’</w:t>
      </w:r>
      <w:r w:rsidRPr="00F06108">
        <w:rPr>
          <w:rFonts w:hint="eastAsia"/>
          <w:lang w:eastAsia="zh-CN"/>
        </w:rPr>
        <w:t xml:space="preserve">s </w:t>
      </w:r>
      <w:r w:rsidRPr="00F06108">
        <w:rPr>
          <w:lang w:eastAsia="zh-CN"/>
        </w:rPr>
        <w:t xml:space="preserve">Note: </w:t>
      </w:r>
      <w:r w:rsidRPr="00F06108">
        <w:rPr>
          <w:rFonts w:hint="eastAsia"/>
          <w:lang w:eastAsia="zh-CN"/>
        </w:rPr>
        <w:t xml:space="preserve">It is FFS </w:t>
      </w:r>
      <w:r>
        <w:rPr>
          <w:rFonts w:hint="eastAsia"/>
          <w:lang w:eastAsia="zh-CN"/>
        </w:rPr>
        <w:t>whether</w:t>
      </w:r>
      <w:r w:rsidRPr="00F06108">
        <w:rPr>
          <w:rFonts w:hint="eastAsia"/>
          <w:lang w:eastAsia="zh-CN"/>
        </w:rPr>
        <w:t xml:space="preserve"> t</w:t>
      </w:r>
      <w:r w:rsidRPr="00F06108">
        <w:rPr>
          <w:lang w:eastAsia="zh-CN"/>
        </w:rPr>
        <w:t xml:space="preserve">he binding between the IEMI and device </w:t>
      </w:r>
      <w:r>
        <w:rPr>
          <w:rFonts w:hint="eastAsia"/>
          <w:lang w:eastAsia="zh-CN"/>
        </w:rPr>
        <w:t>public key</w:t>
      </w:r>
      <w:r w:rsidRPr="00F06108">
        <w:rPr>
          <w:lang w:eastAsia="zh-CN"/>
        </w:rPr>
        <w:t xml:space="preserve"> c</w:t>
      </w:r>
      <w:r>
        <w:rPr>
          <w:rFonts w:hint="eastAsia"/>
          <w:lang w:eastAsia="zh-CN"/>
        </w:rPr>
        <w:t>an</w:t>
      </w:r>
      <w:r w:rsidRPr="00F06108">
        <w:rPr>
          <w:lang w:eastAsia="zh-CN"/>
        </w:rPr>
        <w:t xml:space="preserve"> be cached in the </w:t>
      </w:r>
      <w:ins w:id="47" w:author="CMCC" w:date="2016-12-26T17:44:00Z">
        <w:r w:rsidR="001A5D5E">
          <w:rPr>
            <w:rFonts w:hint="eastAsia"/>
            <w:lang w:eastAsia="zh-CN"/>
          </w:rPr>
          <w:t>AUSF</w:t>
        </w:r>
        <w:r w:rsidR="001A5D5E" w:rsidRPr="00F06108">
          <w:rPr>
            <w:rFonts w:hint="eastAsia"/>
            <w:lang w:eastAsia="zh-CN"/>
          </w:rPr>
          <w:t>/</w:t>
        </w:r>
        <w:r w:rsidR="001A5D5E">
          <w:rPr>
            <w:rFonts w:hint="eastAsia"/>
            <w:lang w:eastAsia="zh-CN"/>
          </w:rPr>
          <w:t>ARPF</w:t>
        </w:r>
      </w:ins>
      <w:del w:id="48" w:author="CMCC" w:date="2016-12-26T17:44:00Z">
        <w:r w:rsidRPr="00F06108" w:rsidDel="001A5D5E">
          <w:rPr>
            <w:lang w:eastAsia="zh-CN"/>
          </w:rPr>
          <w:delText>AAA/HSS</w:delText>
        </w:r>
      </w:del>
      <w:r>
        <w:rPr>
          <w:rFonts w:hint="eastAsia"/>
          <w:lang w:eastAsia="zh-CN"/>
        </w:rPr>
        <w:t xml:space="preserve"> or not</w:t>
      </w:r>
      <w:r w:rsidRPr="00F06108">
        <w:rPr>
          <w:lang w:eastAsia="zh-CN"/>
        </w:rPr>
        <w:t>.</w:t>
      </w:r>
    </w:p>
    <w:p w:rsidR="004551D3" w:rsidRPr="00F06108" w:rsidRDefault="004551D3" w:rsidP="004551D3">
      <w:pPr>
        <w:pStyle w:val="22"/>
        <w:numPr>
          <w:ilvl w:val="0"/>
          <w:numId w:val="27"/>
        </w:numPr>
        <w:ind w:left="851" w:hanging="284"/>
      </w:pPr>
      <w:r w:rsidRPr="00F06108">
        <w:rPr>
          <w:rFonts w:hint="eastAsia"/>
          <w:lang w:eastAsia="zh-CN"/>
        </w:rPr>
        <w:t xml:space="preserve">The </w:t>
      </w:r>
      <w:ins w:id="49" w:author="CMCC" w:date="2016-12-26T17:44:00Z">
        <w:r w:rsidR="001A5D5E">
          <w:rPr>
            <w:rFonts w:hint="eastAsia"/>
            <w:lang w:eastAsia="zh-CN"/>
          </w:rPr>
          <w:t>AUSF</w:t>
        </w:r>
        <w:r w:rsidR="001A5D5E" w:rsidRPr="00F06108">
          <w:rPr>
            <w:rFonts w:hint="eastAsia"/>
            <w:lang w:eastAsia="zh-CN"/>
          </w:rPr>
          <w:t>/</w:t>
        </w:r>
        <w:r w:rsidR="001A5D5E">
          <w:rPr>
            <w:rFonts w:hint="eastAsia"/>
            <w:lang w:eastAsia="zh-CN"/>
          </w:rPr>
          <w:t>ARPF</w:t>
        </w:r>
      </w:ins>
      <w:del w:id="50" w:author="CMCC" w:date="2016-12-26T17:44:00Z">
        <w:r w:rsidRPr="00F06108" w:rsidDel="001A5D5E">
          <w:rPr>
            <w:rFonts w:hint="eastAsia"/>
            <w:lang w:eastAsia="zh-CN"/>
          </w:rPr>
          <w:delText>AAA/HSS</w:delText>
        </w:r>
      </w:del>
      <w:r w:rsidRPr="00F06108">
        <w:rPr>
          <w:rFonts w:hint="eastAsia"/>
          <w:lang w:eastAsia="zh-CN"/>
        </w:rPr>
        <w:t xml:space="preserve"> returns the device public key to the </w:t>
      </w:r>
      <w:del w:id="51" w:author="CMCC" w:date="2016-12-26T17:44:00Z">
        <w:r w:rsidRPr="00F06108" w:rsidDel="001A5D5E">
          <w:rPr>
            <w:rFonts w:hint="eastAsia"/>
            <w:lang w:eastAsia="zh-CN"/>
          </w:rPr>
          <w:delText>CP-AU</w:delText>
        </w:r>
      </w:del>
      <w:ins w:id="52" w:author="CMCC" w:date="2016-12-26T17:44:00Z">
        <w:r w:rsidR="001A5D5E">
          <w:rPr>
            <w:rFonts w:hint="eastAsia"/>
            <w:lang w:eastAsia="zh-CN"/>
          </w:rPr>
          <w:t>SEAF</w:t>
        </w:r>
      </w:ins>
      <w:r w:rsidRPr="00F06108">
        <w:rPr>
          <w:rFonts w:hint="eastAsia"/>
          <w:lang w:eastAsia="zh-CN"/>
        </w:rPr>
        <w:t>/CP-CN.</w:t>
      </w:r>
    </w:p>
    <w:p w:rsidR="004551D3" w:rsidRPr="00F06108" w:rsidRDefault="004551D3" w:rsidP="004551D3">
      <w:pPr>
        <w:pStyle w:val="22"/>
        <w:numPr>
          <w:ilvl w:val="0"/>
          <w:numId w:val="27"/>
        </w:numPr>
        <w:ind w:left="851" w:hanging="284"/>
      </w:pPr>
      <w:r w:rsidRPr="00F06108">
        <w:rPr>
          <w:rFonts w:hint="eastAsia"/>
          <w:lang w:eastAsia="zh-CN"/>
        </w:rPr>
        <w:t xml:space="preserve">The </w:t>
      </w:r>
      <w:del w:id="53" w:author="CMCC" w:date="2016-12-26T17:44:00Z">
        <w:r w:rsidRPr="00F06108" w:rsidDel="001A5D5E">
          <w:rPr>
            <w:rFonts w:hint="eastAsia"/>
            <w:lang w:eastAsia="zh-CN"/>
          </w:rPr>
          <w:delText>CP-AU</w:delText>
        </w:r>
      </w:del>
      <w:ins w:id="54" w:author="CMCC" w:date="2016-12-26T17:44:00Z">
        <w:r w:rsidR="001A5D5E">
          <w:rPr>
            <w:rFonts w:hint="eastAsia"/>
            <w:lang w:eastAsia="zh-CN"/>
          </w:rPr>
          <w:t>SEAF</w:t>
        </w:r>
      </w:ins>
      <w:r w:rsidRPr="00F06108">
        <w:rPr>
          <w:rFonts w:hint="eastAsia"/>
          <w:lang w:eastAsia="zh-CN"/>
        </w:rPr>
        <w:t xml:space="preserve">/CP-CN uses the </w:t>
      </w:r>
      <w:r w:rsidRPr="00F06108">
        <w:rPr>
          <w:lang w:eastAsia="zh-CN"/>
        </w:rPr>
        <w:t>public</w:t>
      </w:r>
      <w:r w:rsidRPr="00F06108">
        <w:rPr>
          <w:rFonts w:hint="eastAsia"/>
          <w:lang w:eastAsia="zh-CN"/>
        </w:rPr>
        <w:t xml:space="preserve"> key to check the signature. The </w:t>
      </w:r>
      <w:r>
        <w:rPr>
          <w:rFonts w:hint="eastAsia"/>
          <w:lang w:eastAsia="zh-CN"/>
        </w:rPr>
        <w:t>equipment identifier</w:t>
      </w:r>
      <w:r w:rsidRPr="00F06108">
        <w:rPr>
          <w:rFonts w:hint="eastAsia"/>
          <w:lang w:eastAsia="zh-CN"/>
        </w:rPr>
        <w:t xml:space="preserve"> is authenticated if the signature check is successful.</w:t>
      </w:r>
    </w:p>
    <w:p w:rsidR="004551D3" w:rsidRPr="00F06108" w:rsidRDefault="004551D3" w:rsidP="004551D3">
      <w:pPr>
        <w:pStyle w:val="5"/>
      </w:pPr>
      <w:bookmarkStart w:id="55" w:name="_Toc467573033"/>
      <w:bookmarkStart w:id="56" w:name="_Toc467857839"/>
      <w:r w:rsidRPr="00F06108">
        <w:t>5.2.4.</w:t>
      </w:r>
      <w:r>
        <w:rPr>
          <w:lang w:eastAsia="zh-CN"/>
        </w:rPr>
        <w:t>18</w:t>
      </w:r>
      <w:r w:rsidRPr="00F06108">
        <w:t>.3</w:t>
      </w:r>
      <w:r w:rsidRPr="00F06108">
        <w:tab/>
        <w:t>Evaluation</w:t>
      </w:r>
      <w:bookmarkEnd w:id="55"/>
      <w:bookmarkEnd w:id="56"/>
      <w:r w:rsidRPr="00F06108">
        <w:t xml:space="preserve"> </w:t>
      </w:r>
    </w:p>
    <w:p w:rsidR="004551D3" w:rsidRDefault="004551D3" w:rsidP="004551D3">
      <w:pPr>
        <w:rPr>
          <w:lang w:eastAsia="zh-CN"/>
        </w:rPr>
      </w:pPr>
      <w:r w:rsidRPr="00F06108">
        <w:rPr>
          <w:rFonts w:hint="eastAsia"/>
          <w:lang w:eastAsia="zh-CN"/>
        </w:rPr>
        <w:t xml:space="preserve">This solution </w:t>
      </w:r>
      <w:r>
        <w:rPr>
          <w:lang w:eastAsia="zh-CN"/>
        </w:rPr>
        <w:t>is comparatively simple compared to the solution #2.</w:t>
      </w:r>
      <w:del w:id="57" w:author="CMCC" w:date="2016-12-26T17:44:00Z">
        <w:r w:rsidDel="001A5D5E">
          <w:rPr>
            <w:lang w:eastAsia="zh-CN"/>
          </w:rPr>
          <w:delText xml:space="preserve">x </w:delText>
        </w:r>
      </w:del>
      <w:ins w:id="58" w:author="CMCC" w:date="2016-12-26T17:44:00Z">
        <w:r w:rsidR="001A5D5E">
          <w:rPr>
            <w:rFonts w:hint="eastAsia"/>
            <w:lang w:eastAsia="zh-CN"/>
          </w:rPr>
          <w:t>17</w:t>
        </w:r>
        <w:r w:rsidR="001A5D5E">
          <w:rPr>
            <w:lang w:eastAsia="zh-CN"/>
          </w:rPr>
          <w:t xml:space="preserve"> </w:t>
        </w:r>
      </w:ins>
      <w:r>
        <w:rPr>
          <w:lang w:eastAsia="zh-CN"/>
        </w:rPr>
        <w:t>as it</w:t>
      </w:r>
      <w:r>
        <w:rPr>
          <w:rFonts w:hint="eastAsia"/>
          <w:lang w:eastAsia="zh-CN"/>
        </w:rPr>
        <w:t xml:space="preserve"> does not need to deploy PKI. </w:t>
      </w:r>
      <w:r w:rsidRPr="00F06108">
        <w:rPr>
          <w:rFonts w:hint="eastAsia"/>
          <w:lang w:eastAsia="zh-CN"/>
        </w:rPr>
        <w:t xml:space="preserve">This solution can also save the </w:t>
      </w:r>
      <w:r w:rsidRPr="00F06108">
        <w:rPr>
          <w:lang w:eastAsia="zh-CN"/>
        </w:rPr>
        <w:t xml:space="preserve">valueable air resource as it </w:t>
      </w:r>
      <w:r w:rsidRPr="00F06108">
        <w:rPr>
          <w:rFonts w:hint="eastAsia"/>
          <w:lang w:eastAsia="zh-CN"/>
        </w:rPr>
        <w:t xml:space="preserve">does not </w:t>
      </w:r>
      <w:r w:rsidRPr="00F06108">
        <w:rPr>
          <w:lang w:eastAsia="zh-CN"/>
        </w:rPr>
        <w:t>transimit</w:t>
      </w:r>
      <w:r w:rsidRPr="00F06108">
        <w:rPr>
          <w:rFonts w:hint="eastAsia"/>
          <w:lang w:eastAsia="zh-CN"/>
        </w:rPr>
        <w:t xml:space="preserve"> the device public key in the air interface. Since the </w:t>
      </w:r>
      <w:r>
        <w:rPr>
          <w:lang w:eastAsia="zh-CN"/>
        </w:rPr>
        <w:t>equipment identifier</w:t>
      </w:r>
      <w:r w:rsidRPr="00F06108">
        <w:rPr>
          <w:rFonts w:hint="eastAsia"/>
          <w:lang w:eastAsia="zh-CN"/>
        </w:rPr>
        <w:t xml:space="preserve"> is transmitted through a protected signalling message, this </w:t>
      </w:r>
      <w:r w:rsidRPr="00F06108">
        <w:rPr>
          <w:lang w:eastAsia="zh-CN"/>
        </w:rPr>
        <w:t>solution</w:t>
      </w:r>
      <w:r w:rsidRPr="00F06108">
        <w:rPr>
          <w:rFonts w:hint="eastAsia"/>
          <w:lang w:eastAsia="zh-CN"/>
        </w:rPr>
        <w:t xml:space="preserve"> can prevent the </w:t>
      </w:r>
      <w:r w:rsidRPr="00F06108">
        <w:rPr>
          <w:lang w:eastAsia="zh-CN"/>
        </w:rPr>
        <w:t>leakage</w:t>
      </w:r>
      <w:r w:rsidRPr="00F06108">
        <w:rPr>
          <w:rFonts w:hint="eastAsia"/>
          <w:lang w:eastAsia="zh-CN"/>
        </w:rPr>
        <w:t xml:space="preserve"> of the </w:t>
      </w:r>
      <w:r>
        <w:rPr>
          <w:rFonts w:hint="eastAsia"/>
          <w:lang w:eastAsia="zh-CN"/>
        </w:rPr>
        <w:t>equipment identifier</w:t>
      </w:r>
      <w:r w:rsidRPr="00F06108">
        <w:rPr>
          <w:lang w:eastAsia="zh-CN"/>
        </w:rPr>
        <w:t>.</w:t>
      </w:r>
      <w:ins w:id="59" w:author="CMCC" w:date="2016-12-29T11:23:00Z">
        <w:r w:rsidR="00D36E70">
          <w:rPr>
            <w:rFonts w:hint="eastAsia"/>
            <w:lang w:eastAsia="zh-CN"/>
          </w:rPr>
          <w:t xml:space="preserve"> </w:t>
        </w:r>
        <w:del w:id="60" w:author="cmcc2" w:date="2017-02-08T21:53:00Z">
          <w:r w:rsidR="00D36E70" w:rsidDel="006131CA">
            <w:rPr>
              <w:rFonts w:hint="eastAsia"/>
              <w:lang w:eastAsia="zh-CN"/>
            </w:rPr>
            <w:delText>The equipment identifier may be correlated with the subscription identifier (cf. clause 5.7.3.7), so this solution can protect the subscription privacy</w:delText>
          </w:r>
          <w:r w:rsidR="00D36E70" w:rsidRPr="00E66279" w:rsidDel="006131CA">
            <w:rPr>
              <w:lang w:eastAsia="zh-CN"/>
            </w:rPr>
            <w:delText>.</w:delText>
          </w:r>
        </w:del>
      </w:ins>
    </w:p>
    <w:p w:rsidR="001A5D5E" w:rsidRDefault="001A5D5E" w:rsidP="001A5D5E">
      <w:pPr>
        <w:rPr>
          <w:ins w:id="61" w:author="CMCC" w:date="2016-12-26T17:05:00Z"/>
          <w:lang w:eastAsia="zh-CN"/>
        </w:rPr>
      </w:pPr>
      <w:ins w:id="62" w:author="CMCC" w:date="2016-12-26T16:55:00Z">
        <w:r>
          <w:rPr>
            <w:rFonts w:hint="eastAsia"/>
            <w:lang w:eastAsia="zh-CN"/>
          </w:rPr>
          <w:t xml:space="preserve">The inquiring </w:t>
        </w:r>
      </w:ins>
      <w:ins w:id="63" w:author="CMCC" w:date="2016-12-26T16:56:00Z">
        <w:r w:rsidRPr="00E66279">
          <w:rPr>
            <w:rFonts w:hint="eastAsia"/>
            <w:lang w:eastAsia="zh-CN"/>
          </w:rPr>
          <w:t xml:space="preserve">the (IMEI, </w:t>
        </w:r>
      </w:ins>
      <w:ins w:id="64" w:author="CMCC" w:date="2016-12-26T17:46:00Z">
        <w:r w:rsidRPr="00F06108">
          <w:rPr>
            <w:rFonts w:hint="eastAsia"/>
            <w:lang w:eastAsia="zh-CN"/>
          </w:rPr>
          <w:t>device public key</w:t>
        </w:r>
      </w:ins>
      <w:ins w:id="65" w:author="CMCC" w:date="2016-12-26T16:56:00Z">
        <w:r w:rsidRPr="00E66279">
          <w:rPr>
            <w:rFonts w:hint="eastAsia"/>
            <w:lang w:eastAsia="zh-CN"/>
          </w:rPr>
          <w:t>) binding</w:t>
        </w:r>
        <w:r>
          <w:rPr>
            <w:rFonts w:hint="eastAsia"/>
            <w:lang w:eastAsia="zh-CN"/>
          </w:rPr>
          <w:t xml:space="preserve"> </w:t>
        </w:r>
      </w:ins>
      <w:ins w:id="66" w:author="CMCC" w:date="2017-01-05T10:23:00Z">
        <w:r w:rsidR="00282201">
          <w:rPr>
            <w:rFonts w:hint="eastAsia"/>
            <w:lang w:eastAsia="zh-CN"/>
          </w:rPr>
          <w:t>cause</w:t>
        </w:r>
      </w:ins>
      <w:ins w:id="67" w:author="CMCC" w:date="2016-12-26T16:56:00Z">
        <w:r>
          <w:rPr>
            <w:rFonts w:hint="eastAsia"/>
            <w:lang w:eastAsia="zh-CN"/>
          </w:rPr>
          <w:t xml:space="preserve">s the </w:t>
        </w:r>
      </w:ins>
      <w:ins w:id="68" w:author="CMCC" w:date="2016-12-26T17:01:00Z">
        <w:r>
          <w:rPr>
            <w:rFonts w:hint="eastAsia"/>
            <w:lang w:eastAsia="zh-CN"/>
          </w:rPr>
          <w:t xml:space="preserve">inquiry </w:t>
        </w:r>
      </w:ins>
      <w:ins w:id="69" w:author="CMCC" w:date="2016-12-26T16:56:00Z">
        <w:r>
          <w:rPr>
            <w:rFonts w:hint="eastAsia"/>
            <w:lang w:eastAsia="zh-CN"/>
          </w:rPr>
          <w:t>workload</w:t>
        </w:r>
      </w:ins>
      <w:ins w:id="70" w:author="CMCC" w:date="2016-12-26T17:06:00Z">
        <w:r>
          <w:rPr>
            <w:rFonts w:hint="eastAsia"/>
            <w:lang w:eastAsia="zh-CN"/>
          </w:rPr>
          <w:t xml:space="preserve"> </w:t>
        </w:r>
      </w:ins>
      <w:ins w:id="71" w:author="cmcc2" w:date="2017-02-08T21:54:00Z">
        <w:r w:rsidR="006131CA">
          <w:rPr>
            <w:lang w:eastAsia="zh-CN"/>
          </w:rPr>
          <w:t xml:space="preserve">less </w:t>
        </w:r>
      </w:ins>
      <w:ins w:id="72" w:author="CMCC" w:date="2016-12-26T17:06:00Z">
        <w:r>
          <w:rPr>
            <w:rFonts w:hint="eastAsia"/>
            <w:lang w:eastAsia="zh-CN"/>
          </w:rPr>
          <w:t xml:space="preserve">than the </w:t>
        </w:r>
      </w:ins>
      <w:ins w:id="73" w:author="CMCC" w:date="2016-12-26T17:29:00Z">
        <w:r>
          <w:rPr>
            <w:lang w:eastAsia="zh-CN"/>
          </w:rPr>
          <w:t>authentication</w:t>
        </w:r>
      </w:ins>
      <w:ins w:id="74" w:author="CMCC" w:date="2016-12-26T17:28:00Z">
        <w:r>
          <w:rPr>
            <w:rFonts w:hint="eastAsia"/>
            <w:lang w:eastAsia="zh-CN"/>
          </w:rPr>
          <w:t xml:space="preserve"> </w:t>
        </w:r>
      </w:ins>
      <w:ins w:id="75" w:author="CMCC" w:date="2016-12-26T17:29:00Z">
        <w:r>
          <w:rPr>
            <w:rFonts w:hint="eastAsia"/>
            <w:lang w:eastAsia="zh-CN"/>
          </w:rPr>
          <w:t xml:space="preserve">of the </w:t>
        </w:r>
      </w:ins>
      <w:ins w:id="76" w:author="CMCC" w:date="2016-12-26T17:06:00Z">
        <w:r>
          <w:rPr>
            <w:rFonts w:hint="eastAsia"/>
            <w:lang w:eastAsia="zh-CN"/>
          </w:rPr>
          <w:t xml:space="preserve">device </w:t>
        </w:r>
      </w:ins>
      <w:ins w:id="77" w:author="CMCC" w:date="2016-12-26T17:11:00Z">
        <w:r>
          <w:rPr>
            <w:rFonts w:hint="eastAsia"/>
            <w:lang w:eastAsia="zh-CN"/>
          </w:rPr>
          <w:t>certificate</w:t>
        </w:r>
      </w:ins>
      <w:ins w:id="78" w:author="CMCC" w:date="2016-12-27T08:55:00Z">
        <w:r w:rsidR="000668E9">
          <w:rPr>
            <w:rFonts w:hint="eastAsia"/>
            <w:lang w:eastAsia="zh-CN"/>
          </w:rPr>
          <w:t xml:space="preserve"> directly</w:t>
        </w:r>
      </w:ins>
      <w:ins w:id="79" w:author="CMCC" w:date="2016-12-26T17:29:00Z">
        <w:r>
          <w:rPr>
            <w:rFonts w:hint="eastAsia"/>
            <w:lang w:eastAsia="zh-CN"/>
          </w:rPr>
          <w:t xml:space="preserve"> (cf. the solution #2.10)</w:t>
        </w:r>
      </w:ins>
      <w:ins w:id="80" w:author="CMCC" w:date="2016-12-26T16:56:00Z">
        <w:r>
          <w:rPr>
            <w:rFonts w:hint="eastAsia"/>
            <w:lang w:eastAsia="zh-CN"/>
          </w:rPr>
          <w:t xml:space="preserve">. Since the equipment identifier authentication is </w:t>
        </w:r>
      </w:ins>
      <w:ins w:id="81" w:author="CMCC" w:date="2016-12-26T16:57:00Z">
        <w:r>
          <w:rPr>
            <w:rFonts w:hint="eastAsia"/>
            <w:lang w:eastAsia="zh-CN"/>
          </w:rPr>
          <w:t>infre</w:t>
        </w:r>
      </w:ins>
      <w:ins w:id="82" w:author="CMCC" w:date="2016-12-26T16:58:00Z">
        <w:r>
          <w:rPr>
            <w:rFonts w:hint="eastAsia"/>
            <w:lang w:eastAsia="zh-CN"/>
          </w:rPr>
          <w:t xml:space="preserve">quent, the inquiry wokload does not </w:t>
        </w:r>
      </w:ins>
      <w:ins w:id="83" w:author="CMCC" w:date="2016-12-26T17:02:00Z">
        <w:r>
          <w:rPr>
            <w:rFonts w:hint="eastAsia"/>
            <w:lang w:eastAsia="zh-CN"/>
          </w:rPr>
          <w:t xml:space="preserve">seriously </w:t>
        </w:r>
      </w:ins>
      <w:ins w:id="84" w:author="CMCC" w:date="2016-12-26T17:03:00Z">
        <w:r>
          <w:rPr>
            <w:lang w:eastAsia="zh-CN"/>
          </w:rPr>
          <w:t>affect</w:t>
        </w:r>
      </w:ins>
      <w:ins w:id="85" w:author="CMCC" w:date="2016-12-26T17:02:00Z">
        <w:r>
          <w:rPr>
            <w:rFonts w:hint="eastAsia"/>
            <w:lang w:eastAsia="zh-CN"/>
          </w:rPr>
          <w:t xml:space="preserve"> the network. </w:t>
        </w:r>
      </w:ins>
      <w:ins w:id="86" w:author="CMCC" w:date="2016-12-26T17:04:00Z">
        <w:r>
          <w:rPr>
            <w:rFonts w:hint="eastAsia"/>
            <w:lang w:eastAsia="zh-CN"/>
          </w:rPr>
          <w:t>The AUSF/ARPF can also stor</w:t>
        </w:r>
      </w:ins>
      <w:ins w:id="87" w:author="CMCC" w:date="2016-12-26T17:05:00Z">
        <w:r>
          <w:rPr>
            <w:rFonts w:hint="eastAsia"/>
            <w:lang w:eastAsia="zh-CN"/>
          </w:rPr>
          <w:t>e</w:t>
        </w:r>
      </w:ins>
      <w:ins w:id="88" w:author="CMCC" w:date="2016-12-26T17:04:00Z">
        <w:r>
          <w:rPr>
            <w:rFonts w:hint="eastAsia"/>
            <w:lang w:eastAsia="zh-CN"/>
          </w:rPr>
          <w:t xml:space="preserve"> the </w:t>
        </w:r>
      </w:ins>
      <w:ins w:id="89" w:author="CMCC" w:date="2016-12-26T17:05:00Z">
        <w:r w:rsidRPr="00E66279">
          <w:rPr>
            <w:rFonts w:hint="eastAsia"/>
            <w:lang w:eastAsia="zh-CN"/>
          </w:rPr>
          <w:t xml:space="preserve">(IMEI, </w:t>
        </w:r>
      </w:ins>
      <w:ins w:id="90" w:author="CMCC" w:date="2016-12-26T17:46:00Z">
        <w:r w:rsidRPr="00F06108">
          <w:rPr>
            <w:rFonts w:hint="eastAsia"/>
            <w:lang w:eastAsia="zh-CN"/>
          </w:rPr>
          <w:t>device public key</w:t>
        </w:r>
      </w:ins>
      <w:ins w:id="91" w:author="CMCC" w:date="2016-12-26T17:05:00Z">
        <w:r w:rsidRPr="00E66279">
          <w:rPr>
            <w:rFonts w:hint="eastAsia"/>
            <w:lang w:eastAsia="zh-CN"/>
          </w:rPr>
          <w:t>) binding</w:t>
        </w:r>
        <w:r>
          <w:rPr>
            <w:rFonts w:hint="eastAsia"/>
            <w:lang w:eastAsia="zh-CN"/>
          </w:rPr>
          <w:t xml:space="preserve"> in the local </w:t>
        </w:r>
      </w:ins>
      <w:ins w:id="92" w:author="CMCC" w:date="2016-12-26T17:30:00Z">
        <w:r>
          <w:rPr>
            <w:rFonts w:hint="eastAsia"/>
            <w:lang w:eastAsia="zh-CN"/>
          </w:rPr>
          <w:t>to reduce</w:t>
        </w:r>
      </w:ins>
      <w:ins w:id="93" w:author="CMCC" w:date="2016-12-26T17:05:00Z">
        <w:r>
          <w:rPr>
            <w:rFonts w:hint="eastAsia"/>
            <w:lang w:eastAsia="zh-CN"/>
          </w:rPr>
          <w:t xml:space="preserve"> the inquiry workload.</w:t>
        </w:r>
      </w:ins>
    </w:p>
    <w:p w:rsidR="001A5D5E" w:rsidRPr="00584D8A" w:rsidDel="001A5D5E" w:rsidRDefault="001A5D5E" w:rsidP="001A5D5E">
      <w:pPr>
        <w:rPr>
          <w:del w:id="94" w:author="CMCC" w:date="2016-12-26T17:47:00Z"/>
          <w:lang w:eastAsia="zh-CN"/>
        </w:rPr>
      </w:pPr>
      <w:ins w:id="95" w:author="CMCC" w:date="2016-12-26T17:30:00Z">
        <w:r>
          <w:rPr>
            <w:rFonts w:hint="eastAsia"/>
            <w:lang w:eastAsia="zh-CN"/>
          </w:rPr>
          <w:t>In this solution, t</w:t>
        </w:r>
      </w:ins>
      <w:ins w:id="96" w:author="CMCC" w:date="2016-12-26T17:31:00Z"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manufacturer or a 3rd party which issues the decive</w:t>
        </w:r>
      </w:ins>
      <w:ins w:id="97" w:author="CMCC" w:date="2016-12-26T17:46:00Z">
        <w:r>
          <w:rPr>
            <w:rFonts w:hint="eastAsia"/>
            <w:lang w:eastAsia="zh-CN"/>
          </w:rPr>
          <w:t xml:space="preserve"> public key</w:t>
        </w:r>
      </w:ins>
      <w:ins w:id="98" w:author="CMCC" w:date="2016-12-26T17:31:00Z">
        <w:r>
          <w:rPr>
            <w:lang w:eastAsia="zh-CN"/>
          </w:rPr>
          <w:t xml:space="preserve"> </w:t>
        </w:r>
        <w:del w:id="99" w:author="cmcc2" w:date="2017-02-09T16:06:00Z">
          <w:r w:rsidDel="0072588A">
            <w:rPr>
              <w:rFonts w:hint="eastAsia"/>
              <w:lang w:eastAsia="zh-CN"/>
            </w:rPr>
            <w:delText>shall</w:delText>
          </w:r>
        </w:del>
      </w:ins>
      <w:ins w:id="100" w:author="cmcc2" w:date="2017-02-09T16:06:00Z">
        <w:r w:rsidR="0072588A">
          <w:rPr>
            <w:lang w:eastAsia="zh-CN"/>
          </w:rPr>
          <w:t>needs to</w:t>
        </w:r>
      </w:ins>
      <w:ins w:id="101" w:author="CMCC" w:date="2016-12-26T17:31:00Z">
        <w:r>
          <w:rPr>
            <w:lang w:eastAsia="zh-CN"/>
          </w:rPr>
          <w:t xml:space="preserve"> be trusted by the operators.</w:t>
        </w:r>
        <w:r>
          <w:rPr>
            <w:rFonts w:hint="eastAsia"/>
            <w:lang w:eastAsia="zh-CN"/>
          </w:rPr>
          <w:t xml:space="preserve"> </w:t>
        </w:r>
        <w:del w:id="102" w:author="cmcc2" w:date="2017-02-08T21:54:00Z">
          <w:r w:rsidDel="006131CA">
            <w:rPr>
              <w:lang w:eastAsia="zh-CN"/>
            </w:rPr>
            <w:delText xml:space="preserve">The operators (or service provider) may issue their own device </w:delText>
          </w:r>
        </w:del>
      </w:ins>
      <w:ins w:id="103" w:author="CMCC" w:date="2016-12-26T17:47:00Z">
        <w:del w:id="104" w:author="cmcc2" w:date="2017-02-08T21:54:00Z">
          <w:r w:rsidDel="006131CA">
            <w:rPr>
              <w:rFonts w:hint="eastAsia"/>
              <w:lang w:eastAsia="zh-CN"/>
            </w:rPr>
            <w:delText>public key</w:delText>
          </w:r>
        </w:del>
      </w:ins>
      <w:ins w:id="105" w:author="CMCC" w:date="2016-12-26T17:31:00Z">
        <w:del w:id="106" w:author="cmcc2" w:date="2017-02-08T21:54:00Z">
          <w:r w:rsidDel="006131CA">
            <w:rPr>
              <w:lang w:eastAsia="zh-CN"/>
            </w:rPr>
            <w:delText xml:space="preserve"> to</w:delText>
          </w:r>
        </w:del>
      </w:ins>
      <w:ins w:id="107" w:author="CMCC" w:date="2017-01-23T16:47:00Z">
        <w:del w:id="108" w:author="cmcc2" w:date="2017-02-08T21:54:00Z">
          <w:r w:rsidR="00CF6A64" w:rsidDel="006131CA">
            <w:rPr>
              <w:rFonts w:hint="eastAsia"/>
              <w:lang w:eastAsia="zh-CN"/>
            </w:rPr>
            <w:delText xml:space="preserve"> substitute</w:delText>
          </w:r>
        </w:del>
      </w:ins>
      <w:ins w:id="109" w:author="CMCC" w:date="2016-12-26T17:31:00Z">
        <w:del w:id="110" w:author="cmcc2" w:date="2017-02-08T21:54:00Z">
          <w:r w:rsidDel="006131CA">
            <w:rPr>
              <w:lang w:eastAsia="zh-CN"/>
            </w:rPr>
            <w:delText xml:space="preserve"> </w:delText>
          </w:r>
        </w:del>
      </w:ins>
      <w:ins w:id="111" w:author="CMCC" w:date="2017-01-23T16:47:00Z">
        <w:del w:id="112" w:author="cmcc2" w:date="2017-02-08T21:54:00Z">
          <w:r w:rsidR="00CF6A64" w:rsidDel="006131CA">
            <w:rPr>
              <w:rFonts w:hint="eastAsia"/>
              <w:lang w:eastAsia="zh-CN"/>
            </w:rPr>
            <w:delText>for</w:delText>
          </w:r>
        </w:del>
      </w:ins>
      <w:ins w:id="113" w:author="CMCC" w:date="2016-12-26T17:31:00Z">
        <w:del w:id="114" w:author="cmcc2" w:date="2017-02-08T21:54:00Z">
          <w:r w:rsidDel="006131CA">
            <w:rPr>
              <w:lang w:eastAsia="zh-CN"/>
            </w:rPr>
            <w:delText xml:space="preserve"> the device </w:delText>
          </w:r>
        </w:del>
      </w:ins>
      <w:ins w:id="115" w:author="CMCC" w:date="2016-12-26T17:47:00Z">
        <w:del w:id="116" w:author="cmcc2" w:date="2017-02-08T21:54:00Z">
          <w:r w:rsidDel="006131CA">
            <w:rPr>
              <w:lang w:eastAsia="zh-CN"/>
            </w:rPr>
            <w:delText>public</w:delText>
          </w:r>
          <w:r w:rsidDel="006131CA">
            <w:rPr>
              <w:rFonts w:hint="eastAsia"/>
              <w:lang w:eastAsia="zh-CN"/>
            </w:rPr>
            <w:delText xml:space="preserve"> key</w:delText>
          </w:r>
        </w:del>
      </w:ins>
      <w:ins w:id="117" w:author="CMCC" w:date="2016-12-26T17:31:00Z">
        <w:del w:id="118" w:author="cmcc2" w:date="2017-02-08T21:54:00Z">
          <w:r w:rsidDel="006131CA">
            <w:rPr>
              <w:lang w:eastAsia="zh-CN"/>
            </w:rPr>
            <w:delText xml:space="preserve"> issued by the manufacturer or a 3rd party and </w:delText>
          </w:r>
        </w:del>
      </w:ins>
      <w:ins w:id="119" w:author="CMCC" w:date="2016-12-26T17:32:00Z">
        <w:del w:id="120" w:author="cmcc2" w:date="2017-02-08T21:54:00Z">
          <w:r w:rsidDel="006131CA">
            <w:rPr>
              <w:rFonts w:hint="eastAsia"/>
              <w:lang w:eastAsia="zh-CN"/>
            </w:rPr>
            <w:delText xml:space="preserve">then </w:delText>
          </w:r>
        </w:del>
      </w:ins>
      <w:ins w:id="121" w:author="CMCC" w:date="2016-12-26T17:31:00Z">
        <w:del w:id="122" w:author="cmcc2" w:date="2017-02-08T21:54:00Z">
          <w:r w:rsidDel="006131CA">
            <w:rPr>
              <w:lang w:eastAsia="zh-CN"/>
            </w:rPr>
            <w:delText>the operator will no longer need to trust the manufacturer or a 3rd party (cf.clause 5.2.4.10.2.2).</w:delText>
          </w:r>
        </w:del>
      </w:ins>
    </w:p>
    <w:p w:rsidR="006131CA" w:rsidRDefault="006131CA" w:rsidP="006131CA">
      <w:pPr>
        <w:pStyle w:val="EditorsNote"/>
        <w:rPr>
          <w:ins w:id="123" w:author="cmcc2" w:date="2017-02-08T21:53:00Z"/>
        </w:rPr>
      </w:pPr>
      <w:ins w:id="124" w:author="cmcc2" w:date="2017-02-08T21:53:00Z">
        <w:r>
          <w:t>Editor’s note: The solution should be</w:t>
        </w:r>
        <w:r w:rsidR="000A287C">
          <w:t xml:space="preserve"> modified to avoid the dependen</w:t>
        </w:r>
      </w:ins>
      <w:ins w:id="125" w:author="cmcc2" w:date="2017-02-09T00:20:00Z">
        <w:r w:rsidR="000A287C">
          <w:t>cy</w:t>
        </w:r>
      </w:ins>
      <w:ins w:id="126" w:author="cmcc2" w:date="2017-02-08T21:53:00Z">
        <w:r>
          <w:t xml:space="preserve"> </w:t>
        </w:r>
        <w:r w:rsidRPr="00FD28F3">
          <w:t>on a 3rd party for the authe</w:t>
        </w:r>
        <w:r>
          <w:t>ntication of the reported equipment</w:t>
        </w:r>
        <w:r w:rsidRPr="00FD28F3">
          <w:t xml:space="preserve"> </w:t>
        </w:r>
        <w:r>
          <w:t xml:space="preserve">identifier </w:t>
        </w:r>
        <w:r w:rsidRPr="00FD28F3">
          <w:t>(e.g., the operator doesn't need to make use of any entities outside of operator's network)</w:t>
        </w:r>
      </w:ins>
    </w:p>
    <w:p w:rsidR="001A5D5E" w:rsidRPr="006131CA" w:rsidRDefault="001A5D5E" w:rsidP="004551D3">
      <w:pPr>
        <w:rPr>
          <w:lang w:eastAsia="zh-CN"/>
        </w:rPr>
      </w:pPr>
    </w:p>
    <w:p w:rsidR="004551D3" w:rsidDel="001A5D5E" w:rsidRDefault="004551D3" w:rsidP="004551D3">
      <w:pPr>
        <w:pStyle w:val="EditorsNote"/>
        <w:rPr>
          <w:del w:id="127" w:author="CMCC" w:date="2016-12-26T17:47:00Z"/>
          <w:lang w:eastAsia="zh-CN"/>
        </w:rPr>
      </w:pPr>
      <w:del w:id="128" w:author="CMCC" w:date="2016-12-26T17:47:00Z">
        <w:r w:rsidDel="001A5D5E">
          <w:rPr>
            <w:lang w:eastAsia="zh-CN"/>
          </w:rPr>
          <w:delText>Editor’s note: The evalution part should be updated following on the guideline agreed in ad-hoc meeting on FS_NSA.</w:delText>
        </w:r>
      </w:del>
    </w:p>
    <w:p w:rsidR="006A7ABE" w:rsidRPr="001A5D5E" w:rsidDel="001A5D5E" w:rsidRDefault="004551D3" w:rsidP="001A5D5E">
      <w:pPr>
        <w:pStyle w:val="EditorsNote"/>
        <w:rPr>
          <w:ins w:id="129" w:author="Qualcomm" w:date="2016-07-17T22:10:00Z"/>
          <w:del w:id="130" w:author="CMCC" w:date="2016-12-26T17:47:00Z"/>
          <w:lang w:eastAsia="zh-CN"/>
        </w:rPr>
      </w:pPr>
      <w:del w:id="131" w:author="CMCC" w:date="2016-12-26T17:47:00Z">
        <w:r w:rsidDel="001A5D5E">
          <w:rPr>
            <w:lang w:eastAsia="zh-CN"/>
          </w:rPr>
          <w:delText xml:space="preserve">Editor’s note: The solution should be modified to avoid the dependent </w:delText>
        </w:r>
        <w:r w:rsidRPr="00FD28F3" w:rsidDel="001A5D5E">
          <w:rPr>
            <w:lang w:eastAsia="zh-CN"/>
          </w:rPr>
          <w:delText>on a 3rd party for the authe</w:delText>
        </w:r>
        <w:r w:rsidDel="001A5D5E">
          <w:rPr>
            <w:lang w:eastAsia="zh-CN"/>
          </w:rPr>
          <w:delText>ntication of the reported equipment</w:delText>
        </w:r>
        <w:r w:rsidRPr="00FD28F3" w:rsidDel="001A5D5E">
          <w:rPr>
            <w:lang w:eastAsia="zh-CN"/>
          </w:rPr>
          <w:delText xml:space="preserve"> </w:delText>
        </w:r>
        <w:r w:rsidDel="001A5D5E">
          <w:rPr>
            <w:lang w:eastAsia="zh-CN"/>
          </w:rPr>
          <w:delText xml:space="preserve">identifier </w:delText>
        </w:r>
        <w:r w:rsidRPr="00FD28F3" w:rsidDel="001A5D5E">
          <w:rPr>
            <w:lang w:eastAsia="zh-CN"/>
          </w:rPr>
          <w:delText>(e.g., the operator doesn't need to make use of any entities outside of operator's network)</w:delText>
        </w:r>
      </w:del>
    </w:p>
    <w:p w:rsidR="00957D0D" w:rsidRDefault="00957D0D" w:rsidP="00957D0D">
      <w:pPr>
        <w:pStyle w:val="EditorsNote"/>
      </w:pPr>
    </w:p>
    <w:p w:rsidR="00957D0D" w:rsidRPr="00957D0D" w:rsidRDefault="00957D0D" w:rsidP="00957D0D">
      <w:pPr>
        <w:jc w:val="center"/>
        <w:rPr>
          <w:rFonts w:eastAsia="Malgun Gothic" w:cs="Arial"/>
          <w:noProof/>
          <w:sz w:val="44"/>
          <w:szCs w:val="44"/>
          <w:lang w:eastAsia="zh-CN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 w:rsidRPr="00957D0D">
        <w:rPr>
          <w:rFonts w:eastAsia="Malgun Gothic" w:cs="Arial" w:hint="eastAsia"/>
          <w:noProof/>
          <w:sz w:val="44"/>
          <w:szCs w:val="44"/>
          <w:lang w:eastAsia="zh-CN"/>
        </w:rPr>
        <w:t>END</w:t>
      </w:r>
      <w:r>
        <w:rPr>
          <w:rFonts w:cs="Arial"/>
          <w:noProof/>
          <w:sz w:val="44"/>
          <w:szCs w:val="44"/>
        </w:rPr>
        <w:t xml:space="preserve"> OF </w:t>
      </w:r>
      <w:r w:rsidR="004551D3">
        <w:rPr>
          <w:rFonts w:cs="Arial" w:hint="eastAsia"/>
          <w:noProof/>
          <w:sz w:val="44"/>
          <w:szCs w:val="44"/>
          <w:lang w:eastAsia="zh-CN"/>
        </w:rPr>
        <w:t>THE</w:t>
      </w:r>
      <w:r w:rsidRPr="00957D0D">
        <w:rPr>
          <w:rFonts w:eastAsia="Malgun Gothic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CHANGES</w:t>
      </w:r>
      <w:r>
        <w:rPr>
          <w:rFonts w:cs="Arial"/>
          <w:noProof/>
          <w:sz w:val="44"/>
          <w:szCs w:val="44"/>
        </w:rPr>
        <w:tab/>
        <w:t>***</w:t>
      </w:r>
    </w:p>
    <w:p w:rsidR="00EB0942" w:rsidRDefault="00EB0942">
      <w:bookmarkStart w:id="132" w:name="OLE_LINK203"/>
      <w:bookmarkEnd w:id="4"/>
      <w:bookmarkEnd w:id="5"/>
      <w:bookmarkEnd w:id="6"/>
      <w:bookmarkEnd w:id="132"/>
    </w:p>
    <w:sectPr w:rsidR="00EB0942" w:rsidSect="0054204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09A" w:rsidRDefault="0093509A">
      <w:r>
        <w:separator/>
      </w:r>
    </w:p>
  </w:endnote>
  <w:endnote w:type="continuationSeparator" w:id="0">
    <w:p w:rsidR="0093509A" w:rsidRDefault="00935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09A" w:rsidRDefault="0093509A">
      <w:r>
        <w:separator/>
      </w:r>
    </w:p>
  </w:footnote>
  <w:footnote w:type="continuationSeparator" w:id="0">
    <w:p w:rsidR="0093509A" w:rsidRDefault="00935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4443D5"/>
    <w:multiLevelType w:val="hybridMultilevel"/>
    <w:tmpl w:val="58FC1DFC"/>
    <w:lvl w:ilvl="0" w:tplc="51F8F00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771DD9"/>
    <w:multiLevelType w:val="hybridMultilevel"/>
    <w:tmpl w:val="8D1CCF26"/>
    <w:lvl w:ilvl="0" w:tplc="04090001">
      <w:start w:val="1"/>
      <w:numFmt w:val="bullet"/>
      <w:lvlText w:val=""/>
      <w:lvlJc w:val="left"/>
      <w:pPr>
        <w:ind w:left="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FEF5BD8"/>
    <w:multiLevelType w:val="hybridMultilevel"/>
    <w:tmpl w:val="07B89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EE7017C"/>
    <w:multiLevelType w:val="hybridMultilevel"/>
    <w:tmpl w:val="51AEFB1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BA15235"/>
    <w:multiLevelType w:val="hybridMultilevel"/>
    <w:tmpl w:val="918C10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91206D5"/>
    <w:multiLevelType w:val="hybridMultilevel"/>
    <w:tmpl w:val="2B7E105A"/>
    <w:lvl w:ilvl="0" w:tplc="F0F6B7E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F9956D7"/>
    <w:multiLevelType w:val="singleLevel"/>
    <w:tmpl w:val="18108C9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54200DCF"/>
    <w:multiLevelType w:val="hybridMultilevel"/>
    <w:tmpl w:val="65DE8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36B5EAE"/>
    <w:multiLevelType w:val="singleLevel"/>
    <w:tmpl w:val="18108C9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723957B0"/>
    <w:multiLevelType w:val="hybridMultilevel"/>
    <w:tmpl w:val="1CD44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6"/>
  </w:num>
  <w:num w:numId="6">
    <w:abstractNumId w:val="9"/>
  </w:num>
  <w:num w:numId="7">
    <w:abstractNumId w:val="10"/>
  </w:num>
  <w:num w:numId="8">
    <w:abstractNumId w:val="27"/>
  </w:num>
  <w:num w:numId="9">
    <w:abstractNumId w:val="23"/>
  </w:num>
  <w:num w:numId="10">
    <w:abstractNumId w:val="26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8"/>
  </w:num>
  <w:num w:numId="22">
    <w:abstractNumId w:val="19"/>
  </w:num>
  <w:num w:numId="23">
    <w:abstractNumId w:val="25"/>
  </w:num>
  <w:num w:numId="24">
    <w:abstractNumId w:val="17"/>
  </w:num>
  <w:num w:numId="25">
    <w:abstractNumId w:val="13"/>
  </w:num>
  <w:num w:numId="26">
    <w:abstractNumId w:val="24"/>
  </w:num>
  <w:num w:numId="27">
    <w:abstractNumId w:val="20"/>
  </w:num>
  <w:num w:numId="28">
    <w:abstractNumId w:val="15"/>
  </w:num>
  <w:num w:numId="2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2">
    <w15:presenceInfo w15:providerId="None" w15:userId="cmc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44"/>
    <w:rsid w:val="00007DE4"/>
    <w:rsid w:val="000158F2"/>
    <w:rsid w:val="000365B9"/>
    <w:rsid w:val="00053391"/>
    <w:rsid w:val="0006505D"/>
    <w:rsid w:val="000668E9"/>
    <w:rsid w:val="00074000"/>
    <w:rsid w:val="0008265C"/>
    <w:rsid w:val="00090332"/>
    <w:rsid w:val="000A287C"/>
    <w:rsid w:val="000A7247"/>
    <w:rsid w:val="000B4A8C"/>
    <w:rsid w:val="000C624D"/>
    <w:rsid w:val="000D53FF"/>
    <w:rsid w:val="000E39B9"/>
    <w:rsid w:val="000F46E7"/>
    <w:rsid w:val="00101ABB"/>
    <w:rsid w:val="00110EA3"/>
    <w:rsid w:val="001214BF"/>
    <w:rsid w:val="001332AC"/>
    <w:rsid w:val="00141EED"/>
    <w:rsid w:val="00152CDC"/>
    <w:rsid w:val="00163D53"/>
    <w:rsid w:val="001679BF"/>
    <w:rsid w:val="0017590E"/>
    <w:rsid w:val="001837E3"/>
    <w:rsid w:val="001A188D"/>
    <w:rsid w:val="001A476D"/>
    <w:rsid w:val="001A5D5E"/>
    <w:rsid w:val="001B2F89"/>
    <w:rsid w:val="001B5DC6"/>
    <w:rsid w:val="001D04B4"/>
    <w:rsid w:val="001F6FBD"/>
    <w:rsid w:val="00202823"/>
    <w:rsid w:val="00206438"/>
    <w:rsid w:val="00212B45"/>
    <w:rsid w:val="00212CC2"/>
    <w:rsid w:val="002221D1"/>
    <w:rsid w:val="00222689"/>
    <w:rsid w:val="00241EA5"/>
    <w:rsid w:val="00255DF8"/>
    <w:rsid w:val="0027225F"/>
    <w:rsid w:val="0028054F"/>
    <w:rsid w:val="00282201"/>
    <w:rsid w:val="002A1F81"/>
    <w:rsid w:val="002D326B"/>
    <w:rsid w:val="002D6D8C"/>
    <w:rsid w:val="002E0477"/>
    <w:rsid w:val="00303DC1"/>
    <w:rsid w:val="00305098"/>
    <w:rsid w:val="00334EBA"/>
    <w:rsid w:val="00337665"/>
    <w:rsid w:val="00356CFD"/>
    <w:rsid w:val="00364BC0"/>
    <w:rsid w:val="003814A8"/>
    <w:rsid w:val="00384CDE"/>
    <w:rsid w:val="003A44B9"/>
    <w:rsid w:val="003A610F"/>
    <w:rsid w:val="003B30E3"/>
    <w:rsid w:val="003B39DE"/>
    <w:rsid w:val="003B42AF"/>
    <w:rsid w:val="003C289B"/>
    <w:rsid w:val="003D7020"/>
    <w:rsid w:val="003E49A5"/>
    <w:rsid w:val="00407CCC"/>
    <w:rsid w:val="004101BD"/>
    <w:rsid w:val="00413F41"/>
    <w:rsid w:val="0041487D"/>
    <w:rsid w:val="00415CE6"/>
    <w:rsid w:val="004268BE"/>
    <w:rsid w:val="004302BE"/>
    <w:rsid w:val="00440DAB"/>
    <w:rsid w:val="00442D68"/>
    <w:rsid w:val="00443560"/>
    <w:rsid w:val="0044745D"/>
    <w:rsid w:val="004551D3"/>
    <w:rsid w:val="00461998"/>
    <w:rsid w:val="00463B2C"/>
    <w:rsid w:val="00474108"/>
    <w:rsid w:val="00491F9C"/>
    <w:rsid w:val="004A27F7"/>
    <w:rsid w:val="004A7161"/>
    <w:rsid w:val="004C2967"/>
    <w:rsid w:val="00500DCB"/>
    <w:rsid w:val="00512B7E"/>
    <w:rsid w:val="005147F8"/>
    <w:rsid w:val="00523312"/>
    <w:rsid w:val="00525B51"/>
    <w:rsid w:val="00527AB0"/>
    <w:rsid w:val="00542045"/>
    <w:rsid w:val="00553282"/>
    <w:rsid w:val="00554FF4"/>
    <w:rsid w:val="00560999"/>
    <w:rsid w:val="00561B38"/>
    <w:rsid w:val="00567D63"/>
    <w:rsid w:val="00584D8A"/>
    <w:rsid w:val="00586924"/>
    <w:rsid w:val="005A6557"/>
    <w:rsid w:val="005B0A9D"/>
    <w:rsid w:val="005C09E8"/>
    <w:rsid w:val="005C3A0C"/>
    <w:rsid w:val="005D55D0"/>
    <w:rsid w:val="005E30D4"/>
    <w:rsid w:val="005E5A24"/>
    <w:rsid w:val="0060530D"/>
    <w:rsid w:val="006131CA"/>
    <w:rsid w:val="00614D38"/>
    <w:rsid w:val="00622649"/>
    <w:rsid w:val="006325FB"/>
    <w:rsid w:val="00637358"/>
    <w:rsid w:val="00651DB9"/>
    <w:rsid w:val="00654C71"/>
    <w:rsid w:val="00660DFB"/>
    <w:rsid w:val="006816DD"/>
    <w:rsid w:val="006A6D9F"/>
    <w:rsid w:val="006A7ABE"/>
    <w:rsid w:val="006E0ABF"/>
    <w:rsid w:val="006E31B4"/>
    <w:rsid w:val="006E3FE5"/>
    <w:rsid w:val="006E6490"/>
    <w:rsid w:val="00703B37"/>
    <w:rsid w:val="00706795"/>
    <w:rsid w:val="00707E44"/>
    <w:rsid w:val="00721E38"/>
    <w:rsid w:val="00724CE4"/>
    <w:rsid w:val="0072588A"/>
    <w:rsid w:val="00736F88"/>
    <w:rsid w:val="00746402"/>
    <w:rsid w:val="00764D86"/>
    <w:rsid w:val="007A38E1"/>
    <w:rsid w:val="007A7088"/>
    <w:rsid w:val="007C239E"/>
    <w:rsid w:val="007E3B8B"/>
    <w:rsid w:val="007F0460"/>
    <w:rsid w:val="007F1D42"/>
    <w:rsid w:val="00831EFF"/>
    <w:rsid w:val="00836AE1"/>
    <w:rsid w:val="00844974"/>
    <w:rsid w:val="00853D92"/>
    <w:rsid w:val="00860E7B"/>
    <w:rsid w:val="00875F35"/>
    <w:rsid w:val="00882318"/>
    <w:rsid w:val="008F58C5"/>
    <w:rsid w:val="00920944"/>
    <w:rsid w:val="00921387"/>
    <w:rsid w:val="00921B0D"/>
    <w:rsid w:val="00924088"/>
    <w:rsid w:val="00924BD8"/>
    <w:rsid w:val="00931612"/>
    <w:rsid w:val="00933B5F"/>
    <w:rsid w:val="0093509A"/>
    <w:rsid w:val="00957D0D"/>
    <w:rsid w:val="00970B87"/>
    <w:rsid w:val="00973B44"/>
    <w:rsid w:val="00981189"/>
    <w:rsid w:val="0099357F"/>
    <w:rsid w:val="00995004"/>
    <w:rsid w:val="009A2621"/>
    <w:rsid w:val="009D5B11"/>
    <w:rsid w:val="009E6C97"/>
    <w:rsid w:val="00A018C9"/>
    <w:rsid w:val="00A05A6F"/>
    <w:rsid w:val="00A1161D"/>
    <w:rsid w:val="00A33FD7"/>
    <w:rsid w:val="00A40E49"/>
    <w:rsid w:val="00A52613"/>
    <w:rsid w:val="00A74FAA"/>
    <w:rsid w:val="00A82EBD"/>
    <w:rsid w:val="00AB45DF"/>
    <w:rsid w:val="00AC63D5"/>
    <w:rsid w:val="00AF0825"/>
    <w:rsid w:val="00AF1CEA"/>
    <w:rsid w:val="00AF39A9"/>
    <w:rsid w:val="00B013BA"/>
    <w:rsid w:val="00B024D5"/>
    <w:rsid w:val="00B05010"/>
    <w:rsid w:val="00B0544B"/>
    <w:rsid w:val="00B17BAF"/>
    <w:rsid w:val="00B22B2F"/>
    <w:rsid w:val="00B326BF"/>
    <w:rsid w:val="00B42781"/>
    <w:rsid w:val="00B62F95"/>
    <w:rsid w:val="00B65BB7"/>
    <w:rsid w:val="00B707D4"/>
    <w:rsid w:val="00B7791C"/>
    <w:rsid w:val="00B8592C"/>
    <w:rsid w:val="00B94606"/>
    <w:rsid w:val="00B96C24"/>
    <w:rsid w:val="00BA2ADF"/>
    <w:rsid w:val="00BB204E"/>
    <w:rsid w:val="00BD6449"/>
    <w:rsid w:val="00BE39A0"/>
    <w:rsid w:val="00BF17EC"/>
    <w:rsid w:val="00BF5BE8"/>
    <w:rsid w:val="00C14C85"/>
    <w:rsid w:val="00C17E6B"/>
    <w:rsid w:val="00C4167C"/>
    <w:rsid w:val="00C43CE5"/>
    <w:rsid w:val="00C46165"/>
    <w:rsid w:val="00C75066"/>
    <w:rsid w:val="00C81590"/>
    <w:rsid w:val="00CA5BCA"/>
    <w:rsid w:val="00CB6313"/>
    <w:rsid w:val="00CB63B9"/>
    <w:rsid w:val="00CB7308"/>
    <w:rsid w:val="00CD11A4"/>
    <w:rsid w:val="00CE4176"/>
    <w:rsid w:val="00CF2363"/>
    <w:rsid w:val="00CF2892"/>
    <w:rsid w:val="00CF6A64"/>
    <w:rsid w:val="00D0757E"/>
    <w:rsid w:val="00D22049"/>
    <w:rsid w:val="00D2279F"/>
    <w:rsid w:val="00D3341C"/>
    <w:rsid w:val="00D3608F"/>
    <w:rsid w:val="00D36E70"/>
    <w:rsid w:val="00D37ECF"/>
    <w:rsid w:val="00D5633F"/>
    <w:rsid w:val="00D578FB"/>
    <w:rsid w:val="00D96DBC"/>
    <w:rsid w:val="00DA0DED"/>
    <w:rsid w:val="00DA5721"/>
    <w:rsid w:val="00DA7E1F"/>
    <w:rsid w:val="00DB07E0"/>
    <w:rsid w:val="00DB1842"/>
    <w:rsid w:val="00DB3A1C"/>
    <w:rsid w:val="00DC5C3B"/>
    <w:rsid w:val="00DC7ECF"/>
    <w:rsid w:val="00DD65AE"/>
    <w:rsid w:val="00DE2204"/>
    <w:rsid w:val="00DF76CB"/>
    <w:rsid w:val="00E015E6"/>
    <w:rsid w:val="00E0336B"/>
    <w:rsid w:val="00E05FF4"/>
    <w:rsid w:val="00E11975"/>
    <w:rsid w:val="00E20084"/>
    <w:rsid w:val="00E22D3B"/>
    <w:rsid w:val="00E2366F"/>
    <w:rsid w:val="00E23DB7"/>
    <w:rsid w:val="00E45F94"/>
    <w:rsid w:val="00E47E46"/>
    <w:rsid w:val="00E55ABD"/>
    <w:rsid w:val="00E60182"/>
    <w:rsid w:val="00E71B75"/>
    <w:rsid w:val="00E8526A"/>
    <w:rsid w:val="00E978A4"/>
    <w:rsid w:val="00EA761F"/>
    <w:rsid w:val="00EB0008"/>
    <w:rsid w:val="00EB0942"/>
    <w:rsid w:val="00EB14A2"/>
    <w:rsid w:val="00EB62C9"/>
    <w:rsid w:val="00EC32BC"/>
    <w:rsid w:val="00EC4A41"/>
    <w:rsid w:val="00ED4F58"/>
    <w:rsid w:val="00ED7D10"/>
    <w:rsid w:val="00EE19F4"/>
    <w:rsid w:val="00EE7323"/>
    <w:rsid w:val="00EE77E5"/>
    <w:rsid w:val="00EF27B1"/>
    <w:rsid w:val="00F00A6D"/>
    <w:rsid w:val="00F05BBF"/>
    <w:rsid w:val="00F0663D"/>
    <w:rsid w:val="00F126CD"/>
    <w:rsid w:val="00F403EB"/>
    <w:rsid w:val="00F469A0"/>
    <w:rsid w:val="00F86062"/>
    <w:rsid w:val="00F95998"/>
    <w:rsid w:val="00FA4B06"/>
    <w:rsid w:val="00FC76C4"/>
    <w:rsid w:val="00FE3F0B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7DC1801-69E8-4BCC-BFD9-42DAD2C4B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04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4204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420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4204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420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420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2045"/>
    <w:pPr>
      <w:outlineLvl w:val="5"/>
    </w:pPr>
  </w:style>
  <w:style w:type="paragraph" w:styleId="7">
    <w:name w:val="heading 7"/>
    <w:basedOn w:val="H6"/>
    <w:next w:val="a"/>
    <w:qFormat/>
    <w:rsid w:val="00542045"/>
    <w:pPr>
      <w:outlineLvl w:val="6"/>
    </w:pPr>
  </w:style>
  <w:style w:type="paragraph" w:styleId="8">
    <w:name w:val="heading 8"/>
    <w:basedOn w:val="1"/>
    <w:next w:val="a"/>
    <w:qFormat/>
    <w:rsid w:val="0054204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20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4204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42045"/>
    <w:pPr>
      <w:spacing w:before="180"/>
      <w:ind w:left="2693" w:hanging="2693"/>
    </w:pPr>
    <w:rPr>
      <w:b/>
    </w:rPr>
  </w:style>
  <w:style w:type="paragraph" w:styleId="10">
    <w:name w:val="toc 1"/>
    <w:semiHidden/>
    <w:rsid w:val="0054204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4204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42045"/>
    <w:pPr>
      <w:ind w:left="1701" w:hanging="1701"/>
    </w:pPr>
  </w:style>
  <w:style w:type="paragraph" w:styleId="40">
    <w:name w:val="toc 4"/>
    <w:basedOn w:val="30"/>
    <w:semiHidden/>
    <w:rsid w:val="00542045"/>
    <w:pPr>
      <w:ind w:left="1418" w:hanging="1418"/>
    </w:pPr>
  </w:style>
  <w:style w:type="paragraph" w:styleId="30">
    <w:name w:val="toc 3"/>
    <w:basedOn w:val="20"/>
    <w:semiHidden/>
    <w:rsid w:val="00542045"/>
    <w:pPr>
      <w:ind w:left="1134" w:hanging="1134"/>
    </w:pPr>
  </w:style>
  <w:style w:type="paragraph" w:styleId="20">
    <w:name w:val="toc 2"/>
    <w:basedOn w:val="10"/>
    <w:semiHidden/>
    <w:rsid w:val="0054204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42045"/>
    <w:pPr>
      <w:ind w:left="284"/>
    </w:pPr>
  </w:style>
  <w:style w:type="paragraph" w:styleId="11">
    <w:name w:val="index 1"/>
    <w:basedOn w:val="a"/>
    <w:semiHidden/>
    <w:rsid w:val="00542045"/>
    <w:pPr>
      <w:keepLines/>
      <w:spacing w:after="0"/>
    </w:pPr>
  </w:style>
  <w:style w:type="paragraph" w:customStyle="1" w:styleId="ZH">
    <w:name w:val="ZH"/>
    <w:rsid w:val="0054204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42045"/>
    <w:pPr>
      <w:outlineLvl w:val="9"/>
    </w:pPr>
  </w:style>
  <w:style w:type="paragraph" w:styleId="22">
    <w:name w:val="List Number 2"/>
    <w:basedOn w:val="a3"/>
    <w:rsid w:val="00542045"/>
    <w:pPr>
      <w:ind w:left="851"/>
    </w:pPr>
  </w:style>
  <w:style w:type="paragraph" w:styleId="a3">
    <w:name w:val="List Number"/>
    <w:basedOn w:val="a4"/>
    <w:rsid w:val="00542045"/>
  </w:style>
  <w:style w:type="paragraph" w:styleId="a4">
    <w:name w:val="List"/>
    <w:basedOn w:val="a"/>
    <w:rsid w:val="0054204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4204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542045"/>
    <w:rPr>
      <w:b/>
      <w:position w:val="6"/>
      <w:sz w:val="16"/>
    </w:rPr>
  </w:style>
  <w:style w:type="paragraph" w:styleId="a7">
    <w:name w:val="footnote text"/>
    <w:basedOn w:val="a"/>
    <w:semiHidden/>
    <w:rsid w:val="0054204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2045"/>
    <w:rPr>
      <w:b/>
    </w:rPr>
  </w:style>
  <w:style w:type="paragraph" w:customStyle="1" w:styleId="TAC">
    <w:name w:val="TAC"/>
    <w:basedOn w:val="TAL"/>
    <w:rsid w:val="00542045"/>
    <w:pPr>
      <w:jc w:val="center"/>
    </w:pPr>
  </w:style>
  <w:style w:type="paragraph" w:customStyle="1" w:styleId="TAL">
    <w:name w:val="TAL"/>
    <w:basedOn w:val="a"/>
    <w:rsid w:val="0054204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42045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5420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542045"/>
    <w:pPr>
      <w:keepLines/>
      <w:ind w:left="1135" w:hanging="851"/>
    </w:pPr>
  </w:style>
  <w:style w:type="paragraph" w:styleId="90">
    <w:name w:val="toc 9"/>
    <w:basedOn w:val="80"/>
    <w:semiHidden/>
    <w:rsid w:val="00542045"/>
    <w:pPr>
      <w:ind w:left="1418" w:hanging="1418"/>
    </w:pPr>
  </w:style>
  <w:style w:type="paragraph" w:customStyle="1" w:styleId="EX">
    <w:name w:val="EX"/>
    <w:basedOn w:val="a"/>
    <w:rsid w:val="00542045"/>
    <w:pPr>
      <w:keepLines/>
      <w:ind w:left="1702" w:hanging="1418"/>
    </w:pPr>
  </w:style>
  <w:style w:type="paragraph" w:customStyle="1" w:styleId="FP">
    <w:name w:val="FP"/>
    <w:basedOn w:val="a"/>
    <w:rsid w:val="00542045"/>
    <w:pPr>
      <w:spacing w:after="0"/>
    </w:pPr>
  </w:style>
  <w:style w:type="paragraph" w:customStyle="1" w:styleId="LD">
    <w:name w:val="LD"/>
    <w:rsid w:val="0054204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42045"/>
    <w:pPr>
      <w:spacing w:after="0"/>
    </w:pPr>
  </w:style>
  <w:style w:type="paragraph" w:customStyle="1" w:styleId="EW">
    <w:name w:val="EW"/>
    <w:basedOn w:val="EX"/>
    <w:rsid w:val="00542045"/>
    <w:pPr>
      <w:spacing w:after="0"/>
    </w:pPr>
  </w:style>
  <w:style w:type="paragraph" w:styleId="60">
    <w:name w:val="toc 6"/>
    <w:basedOn w:val="50"/>
    <w:next w:val="a"/>
    <w:semiHidden/>
    <w:rsid w:val="00542045"/>
    <w:pPr>
      <w:ind w:left="1985" w:hanging="1985"/>
    </w:pPr>
  </w:style>
  <w:style w:type="paragraph" w:styleId="70">
    <w:name w:val="toc 7"/>
    <w:basedOn w:val="60"/>
    <w:next w:val="a"/>
    <w:semiHidden/>
    <w:rsid w:val="00542045"/>
    <w:pPr>
      <w:ind w:left="2268" w:hanging="2268"/>
    </w:pPr>
  </w:style>
  <w:style w:type="paragraph" w:styleId="23">
    <w:name w:val="List Bullet 2"/>
    <w:basedOn w:val="a8"/>
    <w:rsid w:val="00542045"/>
    <w:pPr>
      <w:ind w:left="851"/>
    </w:pPr>
  </w:style>
  <w:style w:type="paragraph" w:styleId="a8">
    <w:name w:val="List Bullet"/>
    <w:basedOn w:val="a4"/>
    <w:rsid w:val="00542045"/>
  </w:style>
  <w:style w:type="paragraph" w:styleId="31">
    <w:name w:val="List Bullet 3"/>
    <w:basedOn w:val="23"/>
    <w:rsid w:val="00542045"/>
    <w:pPr>
      <w:ind w:left="1135"/>
    </w:pPr>
  </w:style>
  <w:style w:type="paragraph" w:customStyle="1" w:styleId="EQ">
    <w:name w:val="EQ"/>
    <w:basedOn w:val="a"/>
    <w:next w:val="a"/>
    <w:rsid w:val="005420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20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20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42045"/>
    <w:pPr>
      <w:jc w:val="right"/>
    </w:pPr>
  </w:style>
  <w:style w:type="paragraph" w:customStyle="1" w:styleId="TAN">
    <w:name w:val="TAN"/>
    <w:basedOn w:val="TAL"/>
    <w:rsid w:val="00542045"/>
    <w:pPr>
      <w:ind w:left="851" w:hanging="851"/>
    </w:pPr>
  </w:style>
  <w:style w:type="paragraph" w:customStyle="1" w:styleId="ZA">
    <w:name w:val="ZA"/>
    <w:rsid w:val="005420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4204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4204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4204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42045"/>
    <w:pPr>
      <w:framePr w:wrap="notBeside" w:y="16161"/>
    </w:pPr>
  </w:style>
  <w:style w:type="character" w:customStyle="1" w:styleId="ZGSM">
    <w:name w:val="ZGSM"/>
    <w:rsid w:val="00542045"/>
  </w:style>
  <w:style w:type="paragraph" w:styleId="24">
    <w:name w:val="List 2"/>
    <w:basedOn w:val="a4"/>
    <w:rsid w:val="00542045"/>
    <w:pPr>
      <w:ind w:left="851"/>
    </w:pPr>
  </w:style>
  <w:style w:type="paragraph" w:customStyle="1" w:styleId="ZG">
    <w:name w:val="ZG"/>
    <w:rsid w:val="0054204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42045"/>
    <w:pPr>
      <w:ind w:left="1135"/>
    </w:pPr>
  </w:style>
  <w:style w:type="paragraph" w:styleId="41">
    <w:name w:val="List 4"/>
    <w:basedOn w:val="32"/>
    <w:rsid w:val="00542045"/>
    <w:pPr>
      <w:ind w:left="1418"/>
    </w:pPr>
  </w:style>
  <w:style w:type="paragraph" w:styleId="51">
    <w:name w:val="List 5"/>
    <w:basedOn w:val="41"/>
    <w:rsid w:val="00542045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542045"/>
    <w:rPr>
      <w:color w:val="FF0000"/>
    </w:rPr>
  </w:style>
  <w:style w:type="paragraph" w:styleId="42">
    <w:name w:val="List Bullet 4"/>
    <w:basedOn w:val="31"/>
    <w:rsid w:val="00542045"/>
    <w:pPr>
      <w:ind w:left="1418"/>
    </w:pPr>
  </w:style>
  <w:style w:type="paragraph" w:styleId="52">
    <w:name w:val="List Bullet 5"/>
    <w:basedOn w:val="42"/>
    <w:rsid w:val="00542045"/>
    <w:pPr>
      <w:ind w:left="1702"/>
    </w:pPr>
  </w:style>
  <w:style w:type="paragraph" w:customStyle="1" w:styleId="B1">
    <w:name w:val="B1"/>
    <w:basedOn w:val="a4"/>
    <w:link w:val="B1Char"/>
    <w:qFormat/>
    <w:rsid w:val="00542045"/>
  </w:style>
  <w:style w:type="paragraph" w:customStyle="1" w:styleId="B2">
    <w:name w:val="B2"/>
    <w:basedOn w:val="24"/>
    <w:rsid w:val="00542045"/>
  </w:style>
  <w:style w:type="paragraph" w:customStyle="1" w:styleId="B3">
    <w:name w:val="B3"/>
    <w:basedOn w:val="32"/>
    <w:rsid w:val="00542045"/>
  </w:style>
  <w:style w:type="paragraph" w:customStyle="1" w:styleId="B4">
    <w:name w:val="B4"/>
    <w:basedOn w:val="41"/>
    <w:rsid w:val="00542045"/>
  </w:style>
  <w:style w:type="paragraph" w:customStyle="1" w:styleId="B5">
    <w:name w:val="B5"/>
    <w:basedOn w:val="51"/>
    <w:rsid w:val="00542045"/>
  </w:style>
  <w:style w:type="paragraph" w:styleId="a9">
    <w:name w:val="footer"/>
    <w:basedOn w:val="a5"/>
    <w:rsid w:val="00542045"/>
    <w:pPr>
      <w:jc w:val="center"/>
    </w:pPr>
    <w:rPr>
      <w:i/>
    </w:rPr>
  </w:style>
  <w:style w:type="paragraph" w:customStyle="1" w:styleId="ZTD">
    <w:name w:val="ZTD"/>
    <w:basedOn w:val="ZB"/>
    <w:rsid w:val="0054204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4204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4204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542045"/>
    <w:rPr>
      <w:color w:val="0000FF"/>
      <w:u w:val="single"/>
    </w:rPr>
  </w:style>
  <w:style w:type="character" w:styleId="ab">
    <w:name w:val="annotation reference"/>
    <w:semiHidden/>
    <w:rsid w:val="00542045"/>
    <w:rPr>
      <w:sz w:val="16"/>
    </w:rPr>
  </w:style>
  <w:style w:type="paragraph" w:styleId="ac">
    <w:name w:val="annotation text"/>
    <w:basedOn w:val="a"/>
    <w:link w:val="Char"/>
    <w:semiHidden/>
    <w:rsid w:val="00542045"/>
  </w:style>
  <w:style w:type="character" w:styleId="ad">
    <w:name w:val="FollowedHyperlink"/>
    <w:rsid w:val="00542045"/>
    <w:rPr>
      <w:color w:val="800080"/>
      <w:u w:val="single"/>
    </w:rPr>
  </w:style>
  <w:style w:type="paragraph" w:styleId="ae">
    <w:name w:val="Balloon Text"/>
    <w:basedOn w:val="a"/>
    <w:semiHidden/>
    <w:rsid w:val="0054204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420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42045"/>
  </w:style>
  <w:style w:type="paragraph" w:styleId="af">
    <w:name w:val="List Paragraph"/>
    <w:basedOn w:val="a"/>
    <w:uiPriority w:val="34"/>
    <w:qFormat/>
    <w:rsid w:val="00957D0D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957D0D"/>
    <w:rPr>
      <w:rFonts w:ascii="Times New Roman" w:hAnsi="Times New Roman"/>
      <w:color w:val="FF0000"/>
      <w:lang w:val="en-GB" w:eastAsia="en-US"/>
    </w:rPr>
  </w:style>
  <w:style w:type="paragraph" w:styleId="af0">
    <w:name w:val="annotation subject"/>
    <w:basedOn w:val="ac"/>
    <w:next w:val="ac"/>
    <w:link w:val="Char0"/>
    <w:rsid w:val="00D5633F"/>
    <w:rPr>
      <w:b/>
      <w:bCs/>
    </w:rPr>
  </w:style>
  <w:style w:type="character" w:customStyle="1" w:styleId="Char">
    <w:name w:val="批注文字 Char"/>
    <w:link w:val="ac"/>
    <w:semiHidden/>
    <w:rsid w:val="00D5633F"/>
    <w:rPr>
      <w:rFonts w:ascii="Times New Roman" w:hAnsi="Times New Roman"/>
      <w:lang w:val="en-GB"/>
    </w:rPr>
  </w:style>
  <w:style w:type="character" w:customStyle="1" w:styleId="Char0">
    <w:name w:val="批注主题 Char"/>
    <w:link w:val="af0"/>
    <w:rsid w:val="00D5633F"/>
    <w:rPr>
      <w:rFonts w:ascii="Times New Roman" w:hAnsi="Times New Roman"/>
      <w:b/>
      <w:bCs/>
      <w:lang w:val="en-GB"/>
    </w:rPr>
  </w:style>
  <w:style w:type="character" w:customStyle="1" w:styleId="5Char">
    <w:name w:val="标题 5 Char"/>
    <w:link w:val="5"/>
    <w:rsid w:val="006A7ABE"/>
    <w:rPr>
      <w:rFonts w:ascii="Arial" w:hAnsi="Arial"/>
      <w:sz w:val="22"/>
      <w:lang w:val="en-GB"/>
    </w:rPr>
  </w:style>
  <w:style w:type="paragraph" w:styleId="af1">
    <w:name w:val="Document Map"/>
    <w:basedOn w:val="a"/>
    <w:link w:val="Char1"/>
    <w:rsid w:val="00F00A6D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f1"/>
    <w:rsid w:val="00F00A6D"/>
    <w:rPr>
      <w:rFonts w:ascii="宋体" w:eastAsia="宋体" w:hAnsi="Times New Roman"/>
      <w:sz w:val="18"/>
      <w:szCs w:val="18"/>
      <w:lang w:val="en-GB" w:eastAsia="en-US"/>
    </w:rPr>
  </w:style>
  <w:style w:type="character" w:customStyle="1" w:styleId="NOChar">
    <w:name w:val="NO Char"/>
    <w:link w:val="NO"/>
    <w:rsid w:val="00F00A6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00A6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00A6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00A6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00A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C514C-4500-4499-B296-E706AD7A8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cmcc2</cp:lastModifiedBy>
  <cp:revision>2</cp:revision>
  <cp:lastPrinted>1899-12-31T16:00:00Z</cp:lastPrinted>
  <dcterms:created xsi:type="dcterms:W3CDTF">2017-02-09T08:12:00Z</dcterms:created>
  <dcterms:modified xsi:type="dcterms:W3CDTF">2017-02-09T08:12:00Z</dcterms:modified>
</cp:coreProperties>
</file>